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4FF9" w14:textId="77777777" w:rsidR="00150F22" w:rsidRPr="00705BF2" w:rsidRDefault="00150F22">
      <w:pPr>
        <w:rPr>
          <w:rFonts w:ascii="Calibri" w:hAnsi="Calibri" w:cs="Calibr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946695" w:rsidRPr="00705BF2" w14:paraId="3792891F" w14:textId="77777777" w:rsidTr="5350A678">
        <w:trPr>
          <w:trHeight w:val="233"/>
        </w:trPr>
        <w:tc>
          <w:tcPr>
            <w:tcW w:w="3936" w:type="dxa"/>
          </w:tcPr>
          <w:p w14:paraId="3D9FFD75" w14:textId="77777777" w:rsidR="00946695" w:rsidRPr="00705BF2" w:rsidRDefault="00946695" w:rsidP="00DF7736">
            <w:pPr>
              <w:spacing w:after="200" w:line="276" w:lineRule="auto"/>
              <w:rPr>
                <w:rFonts w:ascii="Calibri" w:hAnsi="Calibri" w:cs="Calibri"/>
              </w:rPr>
            </w:pPr>
            <w:r w:rsidRPr="00705BF2">
              <w:rPr>
                <w:rFonts w:ascii="Calibri" w:hAnsi="Calibri" w:cs="Calibri"/>
              </w:rPr>
              <w:t>Job Title:</w:t>
            </w:r>
          </w:p>
        </w:tc>
        <w:tc>
          <w:tcPr>
            <w:tcW w:w="5528" w:type="dxa"/>
          </w:tcPr>
          <w:p w14:paraId="3DCB33E4" w14:textId="77777777" w:rsidR="00946695" w:rsidRPr="00705BF2" w:rsidRDefault="00946695" w:rsidP="00DF7736">
            <w:pPr>
              <w:spacing w:after="200" w:line="276" w:lineRule="auto"/>
              <w:rPr>
                <w:rFonts w:ascii="Calibri" w:hAnsi="Calibri" w:cs="Calibri"/>
              </w:rPr>
            </w:pPr>
            <w:r w:rsidRPr="00705BF2">
              <w:rPr>
                <w:rFonts w:ascii="Calibri" w:hAnsi="Calibri" w:cs="Calibri"/>
              </w:rPr>
              <w:t>Trainee Careers Adviser</w:t>
            </w:r>
          </w:p>
        </w:tc>
      </w:tr>
      <w:tr w:rsidR="00946695" w:rsidRPr="00705BF2" w14:paraId="1AF5E70C" w14:textId="77777777" w:rsidTr="5350A678">
        <w:tc>
          <w:tcPr>
            <w:tcW w:w="3936" w:type="dxa"/>
          </w:tcPr>
          <w:p w14:paraId="0BA33532" w14:textId="77777777" w:rsidR="00946695" w:rsidRPr="00705BF2" w:rsidRDefault="00946695" w:rsidP="00DF7736">
            <w:pPr>
              <w:spacing w:after="200" w:line="276" w:lineRule="auto"/>
              <w:rPr>
                <w:rFonts w:ascii="Calibri" w:hAnsi="Calibri" w:cs="Calibri"/>
              </w:rPr>
            </w:pPr>
            <w:r w:rsidRPr="00705BF2">
              <w:rPr>
                <w:rFonts w:ascii="Calibri" w:hAnsi="Calibri" w:cs="Calibri"/>
              </w:rPr>
              <w:t>Faculty/Department:</w:t>
            </w:r>
          </w:p>
        </w:tc>
        <w:tc>
          <w:tcPr>
            <w:tcW w:w="5528" w:type="dxa"/>
          </w:tcPr>
          <w:p w14:paraId="0F3C64DB" w14:textId="77777777" w:rsidR="00946695" w:rsidRPr="00705BF2" w:rsidRDefault="00946695" w:rsidP="00DF7736">
            <w:pPr>
              <w:spacing w:after="200" w:line="276" w:lineRule="auto"/>
              <w:rPr>
                <w:rFonts w:ascii="Calibri" w:hAnsi="Calibri" w:cs="Calibri"/>
              </w:rPr>
            </w:pPr>
            <w:r w:rsidRPr="00705BF2">
              <w:rPr>
                <w:rFonts w:ascii="Calibri" w:hAnsi="Calibri" w:cs="Calibri"/>
              </w:rPr>
              <w:t>Student Development</w:t>
            </w:r>
          </w:p>
        </w:tc>
      </w:tr>
      <w:tr w:rsidR="00946695" w:rsidRPr="00705BF2" w14:paraId="25B316B2" w14:textId="77777777" w:rsidTr="5350A678">
        <w:tc>
          <w:tcPr>
            <w:tcW w:w="3936" w:type="dxa"/>
          </w:tcPr>
          <w:p w14:paraId="66AD87C1" w14:textId="77777777" w:rsidR="00946695" w:rsidRPr="00705BF2" w:rsidRDefault="00946695" w:rsidP="00DF7736">
            <w:pPr>
              <w:spacing w:after="200" w:line="276" w:lineRule="auto"/>
              <w:rPr>
                <w:rFonts w:ascii="Calibri" w:hAnsi="Calibri" w:cs="Calibri"/>
              </w:rPr>
            </w:pPr>
            <w:r w:rsidRPr="00705BF2">
              <w:rPr>
                <w:rFonts w:ascii="Calibri" w:hAnsi="Calibri" w:cs="Calibri"/>
              </w:rPr>
              <w:t>Reporting to:</w:t>
            </w:r>
          </w:p>
        </w:tc>
        <w:tc>
          <w:tcPr>
            <w:tcW w:w="5528" w:type="dxa"/>
          </w:tcPr>
          <w:p w14:paraId="2A3DF37F" w14:textId="77777777" w:rsidR="00946695" w:rsidRPr="00705BF2" w:rsidRDefault="00946695" w:rsidP="00DF7736">
            <w:pPr>
              <w:spacing w:after="200" w:line="276" w:lineRule="auto"/>
              <w:rPr>
                <w:rFonts w:ascii="Calibri" w:hAnsi="Calibri" w:cs="Calibri"/>
              </w:rPr>
            </w:pPr>
            <w:r w:rsidRPr="00705BF2">
              <w:rPr>
                <w:rFonts w:ascii="Calibri" w:hAnsi="Calibri" w:cs="Calibri"/>
              </w:rPr>
              <w:t>Head of Careers</w:t>
            </w:r>
          </w:p>
        </w:tc>
      </w:tr>
      <w:tr w:rsidR="00946695" w:rsidRPr="00705BF2" w14:paraId="6401E702" w14:textId="77777777" w:rsidTr="5350A678">
        <w:tc>
          <w:tcPr>
            <w:tcW w:w="3936" w:type="dxa"/>
          </w:tcPr>
          <w:p w14:paraId="627A700C" w14:textId="77777777" w:rsidR="00946695" w:rsidRPr="00705BF2" w:rsidRDefault="00946695" w:rsidP="00DF7736">
            <w:pPr>
              <w:spacing w:after="200" w:line="276" w:lineRule="auto"/>
              <w:rPr>
                <w:rFonts w:ascii="Calibri" w:hAnsi="Calibri" w:cs="Calibri"/>
              </w:rPr>
            </w:pPr>
            <w:r w:rsidRPr="00705BF2">
              <w:rPr>
                <w:rFonts w:ascii="Calibri" w:hAnsi="Calibri" w:cs="Calibri"/>
              </w:rPr>
              <w:t>Duration:</w:t>
            </w:r>
          </w:p>
        </w:tc>
        <w:tc>
          <w:tcPr>
            <w:tcW w:w="5528" w:type="dxa"/>
          </w:tcPr>
          <w:p w14:paraId="0E295DD8" w14:textId="77777777" w:rsidR="00946695" w:rsidRPr="00705BF2" w:rsidRDefault="00946695" w:rsidP="00DF7736">
            <w:pPr>
              <w:spacing w:after="200" w:line="276" w:lineRule="auto"/>
              <w:rPr>
                <w:rFonts w:ascii="Calibri" w:hAnsi="Calibri" w:cs="Calibri"/>
              </w:rPr>
            </w:pPr>
            <w:r w:rsidRPr="00705BF2">
              <w:rPr>
                <w:rFonts w:ascii="Calibri" w:hAnsi="Calibri" w:cs="Calibri"/>
              </w:rPr>
              <w:t>Continuing</w:t>
            </w:r>
          </w:p>
        </w:tc>
      </w:tr>
      <w:tr w:rsidR="00946695" w:rsidRPr="00705BF2" w14:paraId="1DB802F9" w14:textId="77777777" w:rsidTr="5350A678">
        <w:tc>
          <w:tcPr>
            <w:tcW w:w="3936" w:type="dxa"/>
          </w:tcPr>
          <w:p w14:paraId="380812C4" w14:textId="23225FCD" w:rsidR="00946695" w:rsidRPr="00705BF2" w:rsidRDefault="00946695" w:rsidP="00DF7736">
            <w:pPr>
              <w:spacing w:after="200" w:line="276" w:lineRule="auto"/>
              <w:rPr>
                <w:rFonts w:ascii="Calibri" w:hAnsi="Calibri" w:cs="Calibri"/>
              </w:rPr>
            </w:pPr>
            <w:r w:rsidRPr="00705BF2">
              <w:rPr>
                <w:rFonts w:ascii="Calibri" w:hAnsi="Calibri" w:cs="Calibri"/>
              </w:rPr>
              <w:t xml:space="preserve">Job Family: </w:t>
            </w:r>
          </w:p>
        </w:tc>
        <w:tc>
          <w:tcPr>
            <w:tcW w:w="5528" w:type="dxa"/>
          </w:tcPr>
          <w:p w14:paraId="28C4B748" w14:textId="38C61BB9" w:rsidR="00946695" w:rsidRPr="00705BF2" w:rsidRDefault="00946695" w:rsidP="00DF7736">
            <w:pPr>
              <w:spacing w:after="200" w:line="276" w:lineRule="auto"/>
              <w:rPr>
                <w:rFonts w:ascii="Calibri" w:hAnsi="Calibri" w:cs="Calibri"/>
              </w:rPr>
            </w:pPr>
            <w:r w:rsidRPr="00705BF2">
              <w:rPr>
                <w:rFonts w:ascii="Calibri" w:hAnsi="Calibri" w:cs="Calibri"/>
              </w:rPr>
              <w:t>Administration</w:t>
            </w:r>
          </w:p>
        </w:tc>
      </w:tr>
      <w:tr w:rsidR="00946695" w:rsidRPr="00705BF2" w14:paraId="71ACE2BE" w14:textId="77777777" w:rsidTr="5350A678">
        <w:tc>
          <w:tcPr>
            <w:tcW w:w="3936" w:type="dxa"/>
          </w:tcPr>
          <w:p w14:paraId="3756DEAD" w14:textId="1D5A069C" w:rsidR="00946695" w:rsidRPr="00705BF2" w:rsidRDefault="00946695" w:rsidP="00DF7736">
            <w:pPr>
              <w:spacing w:after="200" w:line="276" w:lineRule="auto"/>
              <w:rPr>
                <w:rFonts w:ascii="Calibri" w:hAnsi="Calibri" w:cs="Calibri"/>
              </w:rPr>
            </w:pPr>
            <w:r w:rsidRPr="00705BF2">
              <w:rPr>
                <w:rFonts w:ascii="Calibri" w:hAnsi="Calibri" w:cs="Calibri"/>
              </w:rPr>
              <w:t>Pay Band:</w:t>
            </w:r>
          </w:p>
        </w:tc>
        <w:tc>
          <w:tcPr>
            <w:tcW w:w="5528" w:type="dxa"/>
          </w:tcPr>
          <w:p w14:paraId="1AA972FC" w14:textId="7E66BFC4" w:rsidR="00946695" w:rsidRPr="00705BF2" w:rsidRDefault="00946695" w:rsidP="00DF7736">
            <w:pPr>
              <w:spacing w:after="200" w:line="276" w:lineRule="auto"/>
              <w:rPr>
                <w:rFonts w:ascii="Calibri" w:hAnsi="Calibri" w:cs="Calibri"/>
              </w:rPr>
            </w:pPr>
            <w:r w:rsidRPr="00705BF2">
              <w:rPr>
                <w:rFonts w:ascii="Calibri" w:hAnsi="Calibri" w:cs="Calibri"/>
              </w:rPr>
              <w:t>6</w:t>
            </w:r>
          </w:p>
        </w:tc>
      </w:tr>
      <w:tr w:rsidR="00946695" w:rsidRPr="00705BF2" w14:paraId="2A2A6541" w14:textId="77777777" w:rsidTr="5350A678">
        <w:tc>
          <w:tcPr>
            <w:tcW w:w="3936" w:type="dxa"/>
          </w:tcPr>
          <w:p w14:paraId="108391E1" w14:textId="7A8114C1" w:rsidR="00946695" w:rsidRPr="00705BF2" w:rsidRDefault="00946695" w:rsidP="00DF7736">
            <w:pPr>
              <w:spacing w:after="200" w:line="276" w:lineRule="auto"/>
              <w:rPr>
                <w:rFonts w:ascii="Calibri" w:hAnsi="Calibri" w:cs="Calibri"/>
              </w:rPr>
            </w:pPr>
            <w:r w:rsidRPr="00705BF2">
              <w:rPr>
                <w:rFonts w:ascii="Calibri" w:hAnsi="Calibri" w:cs="Calibri"/>
              </w:rPr>
              <w:t>Benchmark Profile:</w:t>
            </w:r>
          </w:p>
        </w:tc>
        <w:tc>
          <w:tcPr>
            <w:tcW w:w="5528" w:type="dxa"/>
          </w:tcPr>
          <w:p w14:paraId="22802C26" w14:textId="72F61E6D" w:rsidR="00946695" w:rsidRPr="00705BF2" w:rsidRDefault="00946695" w:rsidP="00DF7736">
            <w:pPr>
              <w:spacing w:after="200" w:line="276" w:lineRule="auto"/>
              <w:rPr>
                <w:rFonts w:ascii="Calibri" w:hAnsi="Calibri" w:cs="Calibri"/>
              </w:rPr>
            </w:pPr>
            <w:r w:rsidRPr="00705BF2">
              <w:rPr>
                <w:rFonts w:ascii="Calibri" w:hAnsi="Calibri" w:cs="Calibri"/>
              </w:rPr>
              <w:t>Administrator Band 6</w:t>
            </w:r>
          </w:p>
        </w:tc>
      </w:tr>
      <w:tr w:rsidR="00946695" w:rsidRPr="00705BF2" w14:paraId="0225FCC2" w14:textId="77777777" w:rsidTr="5350A678">
        <w:tc>
          <w:tcPr>
            <w:tcW w:w="3936" w:type="dxa"/>
          </w:tcPr>
          <w:p w14:paraId="377B31FA" w14:textId="77777777" w:rsidR="00946695" w:rsidRPr="00705BF2" w:rsidRDefault="00946695" w:rsidP="00DF7736">
            <w:pPr>
              <w:spacing w:after="200" w:line="276" w:lineRule="auto"/>
              <w:rPr>
                <w:rFonts w:ascii="Calibri" w:hAnsi="Calibri" w:cs="Calibri"/>
              </w:rPr>
            </w:pPr>
            <w:r w:rsidRPr="00705BF2">
              <w:rPr>
                <w:rFonts w:ascii="Calibri" w:hAnsi="Calibri" w:cs="Calibri"/>
              </w:rPr>
              <w:t>DBS Disclosure requirement:</w:t>
            </w:r>
          </w:p>
        </w:tc>
        <w:tc>
          <w:tcPr>
            <w:tcW w:w="5528" w:type="dxa"/>
          </w:tcPr>
          <w:p w14:paraId="0C39029D" w14:textId="77777777" w:rsidR="00946695" w:rsidRPr="00705BF2" w:rsidRDefault="00946695" w:rsidP="00DF7736">
            <w:pPr>
              <w:spacing w:after="200" w:line="276" w:lineRule="auto"/>
              <w:rPr>
                <w:rFonts w:ascii="Calibri" w:hAnsi="Calibri" w:cs="Calibri"/>
              </w:rPr>
            </w:pPr>
            <w:r w:rsidRPr="00705BF2">
              <w:rPr>
                <w:rFonts w:ascii="Calibri" w:hAnsi="Calibri" w:cs="Calibri"/>
              </w:rPr>
              <w:t>N/A</w:t>
            </w:r>
          </w:p>
        </w:tc>
      </w:tr>
      <w:tr w:rsidR="00946695" w:rsidRPr="00705BF2" w14:paraId="1EB4E776" w14:textId="77777777" w:rsidTr="5350A678">
        <w:tc>
          <w:tcPr>
            <w:tcW w:w="3936" w:type="dxa"/>
          </w:tcPr>
          <w:p w14:paraId="065E490A" w14:textId="77777777" w:rsidR="00946695" w:rsidRPr="00705BF2" w:rsidRDefault="00946695" w:rsidP="00DF7736">
            <w:pPr>
              <w:spacing w:after="200" w:line="276" w:lineRule="auto"/>
              <w:rPr>
                <w:rFonts w:ascii="Calibri" w:hAnsi="Calibri" w:cs="Calibri"/>
              </w:rPr>
            </w:pPr>
            <w:r w:rsidRPr="00705BF2">
              <w:rPr>
                <w:rFonts w:ascii="Calibri" w:hAnsi="Calibri" w:cs="Calibri"/>
              </w:rPr>
              <w:t>Vacancy Reference:</w:t>
            </w:r>
          </w:p>
        </w:tc>
        <w:tc>
          <w:tcPr>
            <w:tcW w:w="5528" w:type="dxa"/>
          </w:tcPr>
          <w:p w14:paraId="6A24BEB4" w14:textId="71FA6D62" w:rsidR="00946695" w:rsidRPr="00705BF2" w:rsidRDefault="002964B5" w:rsidP="00DF7736">
            <w:pPr>
              <w:spacing w:after="200" w:line="276" w:lineRule="auto"/>
              <w:rPr>
                <w:rFonts w:ascii="Calibri" w:hAnsi="Calibri" w:cs="Calibri"/>
              </w:rPr>
            </w:pPr>
            <w:r>
              <w:rPr>
                <w:rFonts w:ascii="Calibri" w:hAnsi="Calibri" w:cs="Calibri"/>
              </w:rPr>
              <w:t>TBC</w:t>
            </w:r>
          </w:p>
        </w:tc>
      </w:tr>
    </w:tbl>
    <w:p w14:paraId="4C35D9E2" w14:textId="77777777" w:rsidR="0099505B" w:rsidRPr="00705BF2" w:rsidRDefault="0099505B" w:rsidP="00946695">
      <w:pPr>
        <w:spacing w:after="0" w:line="240" w:lineRule="auto"/>
        <w:jc w:val="center"/>
        <w:rPr>
          <w:rFonts w:ascii="Calibri" w:hAnsi="Calibri" w:cs="Calibri"/>
          <w:b/>
          <w:lang w:eastAsia="en-GB"/>
        </w:rPr>
      </w:pPr>
    </w:p>
    <w:p w14:paraId="17EE7E24" w14:textId="09242F43" w:rsidR="00946695" w:rsidRPr="00705BF2" w:rsidRDefault="00946695" w:rsidP="00946695">
      <w:pPr>
        <w:spacing w:after="0" w:line="240" w:lineRule="auto"/>
        <w:jc w:val="center"/>
        <w:rPr>
          <w:rFonts w:ascii="Calibri" w:hAnsi="Calibri" w:cs="Calibri"/>
          <w:b/>
          <w:lang w:eastAsia="en-GB"/>
        </w:rPr>
      </w:pPr>
      <w:r w:rsidRPr="00705BF2">
        <w:rPr>
          <w:rFonts w:ascii="Calibri" w:hAnsi="Calibri" w:cs="Calibri"/>
          <w:b/>
          <w:lang w:eastAsia="en-GB"/>
        </w:rPr>
        <w:t>Details Specific to the Post</w:t>
      </w:r>
    </w:p>
    <w:p w14:paraId="1D204986" w14:textId="77777777" w:rsidR="00946695" w:rsidRPr="00705BF2" w:rsidRDefault="00946695" w:rsidP="00946695">
      <w:pPr>
        <w:spacing w:after="0" w:line="240" w:lineRule="auto"/>
        <w:jc w:val="center"/>
        <w:rPr>
          <w:rFonts w:ascii="Calibri" w:hAnsi="Calibri" w:cs="Calibri"/>
          <w:lang w:eastAsia="en-GB"/>
        </w:rPr>
      </w:pPr>
    </w:p>
    <w:p w14:paraId="47B3E89D" w14:textId="77777777" w:rsidR="00946695" w:rsidRPr="00705BF2" w:rsidRDefault="00946695" w:rsidP="00946695">
      <w:pPr>
        <w:spacing w:after="0" w:line="240" w:lineRule="auto"/>
        <w:rPr>
          <w:rFonts w:ascii="Calibri" w:hAnsi="Calibri" w:cs="Calibri"/>
          <w:b/>
          <w:lang w:eastAsia="en-GB"/>
        </w:rPr>
      </w:pPr>
      <w:r w:rsidRPr="00705BF2">
        <w:rPr>
          <w:rFonts w:ascii="Calibri" w:hAnsi="Calibri" w:cs="Calibri"/>
          <w:b/>
          <w:lang w:eastAsia="en-GB"/>
        </w:rPr>
        <w:t xml:space="preserve">Background and Context </w:t>
      </w:r>
    </w:p>
    <w:p w14:paraId="72E36033" w14:textId="77777777" w:rsidR="00946695" w:rsidRPr="00705BF2" w:rsidRDefault="00946695" w:rsidP="00946695">
      <w:pPr>
        <w:pStyle w:val="paragraph"/>
        <w:spacing w:before="0" w:beforeAutospacing="0" w:after="0" w:afterAutospacing="0"/>
        <w:textAlignment w:val="baseline"/>
        <w:rPr>
          <w:rStyle w:val="normaltextrun"/>
          <w:rFonts w:ascii="Calibri" w:eastAsiaTheme="majorEastAsia" w:hAnsi="Calibri" w:cs="Calibri"/>
          <w:sz w:val="22"/>
          <w:szCs w:val="22"/>
        </w:rPr>
      </w:pPr>
    </w:p>
    <w:p w14:paraId="3A3A0F10" w14:textId="5641C998" w:rsidR="00946695" w:rsidRPr="00705BF2" w:rsidRDefault="00946695" w:rsidP="00946695">
      <w:pPr>
        <w:pStyle w:val="paragraph"/>
        <w:spacing w:before="0" w:beforeAutospacing="0" w:after="0" w:afterAutospacing="0"/>
        <w:textAlignment w:val="baseline"/>
        <w:rPr>
          <w:rStyle w:val="eop"/>
          <w:rFonts w:ascii="Calibri" w:hAnsi="Calibri" w:cs="Calibri"/>
          <w:sz w:val="22"/>
          <w:szCs w:val="22"/>
        </w:rPr>
      </w:pPr>
      <w:r w:rsidRPr="00705BF2">
        <w:rPr>
          <w:rStyle w:val="normaltextrun"/>
          <w:rFonts w:ascii="Calibri" w:eastAsiaTheme="majorEastAsia" w:hAnsi="Calibri" w:cs="Calibri"/>
          <w:sz w:val="22"/>
          <w:szCs w:val="22"/>
        </w:rPr>
        <w:t>The University of Hull has adopted a new professional service delivery model following extensive consultation with stakeholders from across the University. The majority of professional services are centralised with a hub and spoke model ensuring that University-level central teams are operating efficiently to enable capacity for growth, are sharing knowledge and best practice to enable a consistent approach and driving continuous improvement. A single professional service culture for the University underpins close partnering and seamless service provision across professional staff in central and Faculty teams. </w:t>
      </w:r>
      <w:r w:rsidRPr="00705BF2">
        <w:rPr>
          <w:rStyle w:val="eop"/>
          <w:rFonts w:ascii="Calibri" w:hAnsi="Calibri" w:cs="Calibri"/>
          <w:sz w:val="22"/>
          <w:szCs w:val="22"/>
        </w:rPr>
        <w:t> </w:t>
      </w:r>
    </w:p>
    <w:p w14:paraId="6060BCD7" w14:textId="77777777" w:rsidR="00946695" w:rsidRPr="00705BF2" w:rsidRDefault="00946695" w:rsidP="00946695">
      <w:pPr>
        <w:pStyle w:val="paragraph"/>
        <w:spacing w:before="0" w:beforeAutospacing="0" w:after="0" w:afterAutospacing="0"/>
        <w:textAlignment w:val="baseline"/>
        <w:rPr>
          <w:rFonts w:ascii="Calibri" w:hAnsi="Calibri" w:cs="Calibri"/>
          <w:sz w:val="22"/>
          <w:szCs w:val="22"/>
        </w:rPr>
      </w:pPr>
    </w:p>
    <w:p w14:paraId="7A3970C0" w14:textId="22B7EC97" w:rsidR="00946695" w:rsidRPr="00705BF2" w:rsidRDefault="00946695" w:rsidP="00946695">
      <w:pPr>
        <w:pStyle w:val="paragraph"/>
        <w:spacing w:before="0" w:beforeAutospacing="0" w:after="0" w:afterAutospacing="0"/>
        <w:textAlignment w:val="baseline"/>
        <w:rPr>
          <w:rStyle w:val="eop"/>
          <w:rFonts w:ascii="Calibri" w:hAnsi="Calibri" w:cs="Calibri"/>
          <w:sz w:val="22"/>
          <w:szCs w:val="22"/>
        </w:rPr>
      </w:pPr>
      <w:r w:rsidRPr="00705BF2">
        <w:rPr>
          <w:rStyle w:val="normaltextrun"/>
          <w:rFonts w:ascii="Calibri" w:eastAsiaTheme="majorEastAsia" w:hAnsi="Calibri" w:cs="Calibri"/>
          <w:sz w:val="22"/>
          <w:szCs w:val="22"/>
        </w:rPr>
        <w:t>The Careers Service provide</w:t>
      </w:r>
      <w:r w:rsidR="00FF244D" w:rsidRPr="00705BF2">
        <w:rPr>
          <w:rStyle w:val="normaltextrun"/>
          <w:rFonts w:ascii="Calibri" w:eastAsiaTheme="majorEastAsia" w:hAnsi="Calibri" w:cs="Calibri"/>
          <w:sz w:val="22"/>
          <w:szCs w:val="22"/>
        </w:rPr>
        <w:t>s</w:t>
      </w:r>
      <w:r w:rsidRPr="00705BF2">
        <w:rPr>
          <w:rStyle w:val="normaltextrun"/>
          <w:rFonts w:ascii="Calibri" w:eastAsiaTheme="majorEastAsia" w:hAnsi="Calibri" w:cs="Calibri"/>
          <w:sz w:val="22"/>
          <w:szCs w:val="22"/>
        </w:rPr>
        <w:t xml:space="preserve"> information, advice and guidance to students and recent graduates to develop their career readiness, employability skills and plans to achieve their career aspirations. As well as the design and delivery of a range of other student employability and development initiatives. </w:t>
      </w:r>
    </w:p>
    <w:p w14:paraId="08A75E21" w14:textId="77777777" w:rsidR="00946695" w:rsidRPr="00705BF2" w:rsidRDefault="00946695" w:rsidP="00946695">
      <w:pPr>
        <w:pStyle w:val="paragraph"/>
        <w:spacing w:before="0" w:beforeAutospacing="0" w:after="0" w:afterAutospacing="0"/>
        <w:textAlignment w:val="baseline"/>
        <w:rPr>
          <w:rFonts w:ascii="Calibri" w:hAnsi="Calibri" w:cs="Calibri"/>
          <w:sz w:val="22"/>
          <w:szCs w:val="22"/>
        </w:rPr>
      </w:pPr>
    </w:p>
    <w:p w14:paraId="17D2CC84" w14:textId="77777777" w:rsidR="00946695" w:rsidRPr="00705BF2" w:rsidRDefault="00946695" w:rsidP="00946695">
      <w:pPr>
        <w:pStyle w:val="paragraph"/>
        <w:spacing w:before="0" w:beforeAutospacing="0" w:after="0" w:afterAutospacing="0"/>
        <w:textAlignment w:val="baseline"/>
        <w:rPr>
          <w:rStyle w:val="eop"/>
          <w:rFonts w:ascii="Calibri" w:hAnsi="Calibri" w:cs="Calibri"/>
          <w:color w:val="000000"/>
          <w:sz w:val="22"/>
          <w:szCs w:val="22"/>
        </w:rPr>
      </w:pPr>
      <w:r w:rsidRPr="00705BF2">
        <w:rPr>
          <w:rStyle w:val="normaltextrun"/>
          <w:rFonts w:ascii="Calibri" w:eastAsiaTheme="majorEastAsia" w:hAnsi="Calibri" w:cs="Calibri"/>
          <w:color w:val="000000"/>
          <w:sz w:val="22"/>
          <w:szCs w:val="22"/>
        </w:rPr>
        <w:t>The Careers Service is located in the Student Development directorate of the University’s Academic Services portfolio, which provides services and support to students from the point of application to graduation, as well as teaching administration support to Faculties and Schools. The Academic Services team aims to ensure that students can articulate and achieve their goals, make the most of their time at the University, and access the support they need, when they need it.</w:t>
      </w:r>
      <w:r w:rsidRPr="00705BF2">
        <w:rPr>
          <w:rStyle w:val="eop"/>
          <w:rFonts w:ascii="Calibri" w:hAnsi="Calibri" w:cs="Calibri"/>
          <w:color w:val="000000"/>
          <w:sz w:val="22"/>
          <w:szCs w:val="22"/>
        </w:rPr>
        <w:t> </w:t>
      </w:r>
    </w:p>
    <w:p w14:paraId="3673A17C" w14:textId="77777777" w:rsidR="00E24C97" w:rsidRPr="00705BF2" w:rsidRDefault="00E24C97" w:rsidP="00946695">
      <w:pPr>
        <w:pStyle w:val="paragraph"/>
        <w:spacing w:before="0" w:beforeAutospacing="0" w:after="0" w:afterAutospacing="0"/>
        <w:textAlignment w:val="baseline"/>
        <w:rPr>
          <w:rStyle w:val="eop"/>
          <w:rFonts w:ascii="Calibri" w:hAnsi="Calibri" w:cs="Calibri"/>
          <w:color w:val="000000"/>
          <w:sz w:val="22"/>
          <w:szCs w:val="22"/>
        </w:rPr>
      </w:pPr>
    </w:p>
    <w:p w14:paraId="0454116F" w14:textId="3B84E17D" w:rsidR="00FF244D" w:rsidRPr="00705BF2" w:rsidRDefault="00946695" w:rsidP="00946695">
      <w:pPr>
        <w:spacing w:after="0" w:line="240" w:lineRule="auto"/>
        <w:rPr>
          <w:rFonts w:ascii="Calibri" w:hAnsi="Calibri" w:cs="Calibri"/>
          <w:b/>
        </w:rPr>
      </w:pPr>
      <w:r w:rsidRPr="00705BF2">
        <w:rPr>
          <w:rFonts w:ascii="Calibri" w:eastAsiaTheme="majorEastAsia" w:hAnsi="Calibri" w:cs="Calibri"/>
          <w:b/>
        </w:rPr>
        <w:t xml:space="preserve">Specific Duties and Responsibilities of the </w:t>
      </w:r>
      <w:r w:rsidR="00AD76FE">
        <w:rPr>
          <w:rFonts w:ascii="Calibri" w:eastAsiaTheme="majorEastAsia" w:hAnsi="Calibri" w:cs="Calibri"/>
          <w:b/>
        </w:rPr>
        <w:t>p</w:t>
      </w:r>
      <w:r w:rsidRPr="00705BF2">
        <w:rPr>
          <w:rFonts w:ascii="Calibri" w:eastAsiaTheme="majorEastAsia" w:hAnsi="Calibri" w:cs="Calibri"/>
          <w:b/>
        </w:rPr>
        <w:t>ost</w:t>
      </w:r>
      <w:r w:rsidRPr="00705BF2">
        <w:rPr>
          <w:rFonts w:ascii="Calibri" w:hAnsi="Calibri" w:cs="Calibri"/>
          <w:b/>
        </w:rPr>
        <w:t xml:space="preserve"> </w:t>
      </w:r>
    </w:p>
    <w:p w14:paraId="0FC401B6" w14:textId="77777777" w:rsidR="00946695" w:rsidRPr="00705BF2" w:rsidRDefault="00946695" w:rsidP="00946695">
      <w:pPr>
        <w:spacing w:after="0" w:line="240" w:lineRule="auto"/>
        <w:rPr>
          <w:rFonts w:ascii="Calibri" w:hAnsi="Calibri" w:cs="Calibri"/>
          <w:b/>
        </w:rPr>
      </w:pPr>
    </w:p>
    <w:p w14:paraId="1311067B" w14:textId="28929852" w:rsidR="00E24C97" w:rsidRPr="00705BF2" w:rsidRDefault="00946695" w:rsidP="00946695">
      <w:pPr>
        <w:spacing w:line="240" w:lineRule="auto"/>
        <w:rPr>
          <w:rFonts w:ascii="Calibri" w:hAnsi="Calibri" w:cs="Calibri"/>
        </w:rPr>
      </w:pPr>
      <w:r w:rsidRPr="00705BF2">
        <w:rPr>
          <w:rFonts w:ascii="Calibri" w:hAnsi="Calibri" w:cs="Calibri"/>
        </w:rPr>
        <w:t xml:space="preserve">The role plays a vital part in the student experience, the retention of students on programmes and their eventual progression; </w:t>
      </w:r>
      <w:bookmarkStart w:id="0" w:name="_Hlk171583865"/>
      <w:r w:rsidRPr="00705BF2">
        <w:rPr>
          <w:rFonts w:ascii="Calibri" w:hAnsi="Calibri" w:cs="Calibri"/>
        </w:rPr>
        <w:t xml:space="preserve">with a particular focus on positively impacting progression metrics (Graduate Outcome Survey). </w:t>
      </w:r>
      <w:bookmarkEnd w:id="0"/>
    </w:p>
    <w:p w14:paraId="508AAE06" w14:textId="436D7D43" w:rsidR="00946695" w:rsidRPr="00705BF2" w:rsidRDefault="00946695" w:rsidP="5350A678">
      <w:pPr>
        <w:spacing w:line="240" w:lineRule="auto"/>
        <w:rPr>
          <w:rStyle w:val="normaltextrun"/>
          <w:rFonts w:ascii="Calibri" w:hAnsi="Calibri" w:cs="Calibri"/>
          <w:color w:val="000000" w:themeColor="text1"/>
        </w:rPr>
      </w:pPr>
      <w:r w:rsidRPr="00705BF2">
        <w:rPr>
          <w:rFonts w:ascii="Calibri" w:hAnsi="Calibri" w:cs="Calibri"/>
        </w:rPr>
        <w:lastRenderedPageBreak/>
        <w:t xml:space="preserve">It is expected that the post holder will continuingly work to ensure professional and outstanding service delivery </w:t>
      </w:r>
      <w:r w:rsidRPr="00705BF2">
        <w:rPr>
          <w:rStyle w:val="normaltextrun"/>
          <w:rFonts w:ascii="Calibri" w:hAnsi="Calibri" w:cs="Calibri"/>
          <w:color w:val="000000"/>
          <w:shd w:val="clear" w:color="auto" w:fill="FFFFFF"/>
        </w:rPr>
        <w:t>for the provision of careers information</w:t>
      </w:r>
      <w:r w:rsidR="00AA570D" w:rsidRPr="00705BF2">
        <w:rPr>
          <w:rStyle w:val="normaltextrun"/>
          <w:rFonts w:ascii="Calibri" w:hAnsi="Calibri" w:cs="Calibri"/>
          <w:color w:val="000000"/>
          <w:shd w:val="clear" w:color="auto" w:fill="FFFFFF"/>
        </w:rPr>
        <w:t xml:space="preserve">, </w:t>
      </w:r>
      <w:r w:rsidRPr="00705BF2">
        <w:rPr>
          <w:rStyle w:val="normaltextrun"/>
          <w:rFonts w:ascii="Calibri" w:hAnsi="Calibri" w:cs="Calibri"/>
          <w:color w:val="000000"/>
          <w:shd w:val="clear" w:color="auto" w:fill="FFFFFF"/>
        </w:rPr>
        <w:t>advice</w:t>
      </w:r>
      <w:r w:rsidR="00AA570D" w:rsidRPr="00705BF2">
        <w:rPr>
          <w:rStyle w:val="normaltextrun"/>
          <w:rFonts w:ascii="Calibri" w:hAnsi="Calibri" w:cs="Calibri"/>
          <w:color w:val="000000"/>
          <w:shd w:val="clear" w:color="auto" w:fill="FFFFFF"/>
        </w:rPr>
        <w:t xml:space="preserve"> and support. </w:t>
      </w:r>
      <w:r w:rsidRPr="00705BF2">
        <w:rPr>
          <w:rStyle w:val="normaltextrun"/>
          <w:rFonts w:ascii="Calibri" w:hAnsi="Calibri" w:cs="Calibri"/>
          <w:color w:val="000000"/>
          <w:shd w:val="clear" w:color="auto" w:fill="FFFFFF"/>
        </w:rPr>
        <w:t xml:space="preserve"> </w:t>
      </w:r>
      <w:r w:rsidR="00420E91" w:rsidRPr="00705BF2">
        <w:rPr>
          <w:rStyle w:val="normaltextrun"/>
          <w:rFonts w:ascii="Calibri" w:hAnsi="Calibri" w:cs="Calibri"/>
          <w:color w:val="000000"/>
          <w:shd w:val="clear" w:color="auto" w:fill="FFFFFF"/>
        </w:rPr>
        <w:t xml:space="preserve">This is a demanding role and will require the ability to manage significant training and development alongside service delivery commitments. </w:t>
      </w:r>
    </w:p>
    <w:p w14:paraId="3D5A8A38" w14:textId="2A2FBC28" w:rsidR="00946695" w:rsidRPr="00705BF2" w:rsidRDefault="5343F21B" w:rsidP="5350A678">
      <w:pPr>
        <w:spacing w:line="240" w:lineRule="auto"/>
        <w:rPr>
          <w:rStyle w:val="normaltextrun"/>
          <w:rFonts w:ascii="Calibri" w:hAnsi="Calibri" w:cs="Calibri"/>
          <w:color w:val="000000"/>
          <w:shd w:val="clear" w:color="auto" w:fill="FFFFFF"/>
        </w:rPr>
      </w:pPr>
      <w:r w:rsidRPr="00705BF2">
        <w:rPr>
          <w:rStyle w:val="normaltextrun"/>
          <w:rFonts w:ascii="Calibri" w:hAnsi="Calibri" w:cs="Calibri"/>
          <w:color w:val="000000" w:themeColor="text1"/>
        </w:rPr>
        <w:t>Whilst dedicated off the job training time will be provided in line with apprenticeship standards</w:t>
      </w:r>
      <w:r w:rsidR="3633C492" w:rsidRPr="00705BF2">
        <w:rPr>
          <w:rStyle w:val="normaltextrun"/>
          <w:rFonts w:ascii="Calibri" w:hAnsi="Calibri" w:cs="Calibri"/>
          <w:color w:val="000000" w:themeColor="text1"/>
        </w:rPr>
        <w:t>,</w:t>
      </w:r>
      <w:r w:rsidRPr="00705BF2">
        <w:rPr>
          <w:rStyle w:val="normaltextrun"/>
          <w:rFonts w:ascii="Calibri" w:hAnsi="Calibri" w:cs="Calibri"/>
          <w:color w:val="000000" w:themeColor="text1"/>
        </w:rPr>
        <w:t xml:space="preserve"> the</w:t>
      </w:r>
      <w:r w:rsidR="00420E91" w:rsidRPr="00705BF2">
        <w:rPr>
          <w:rStyle w:val="normaltextrun"/>
          <w:rFonts w:ascii="Calibri" w:hAnsi="Calibri" w:cs="Calibri"/>
          <w:color w:val="000000"/>
          <w:shd w:val="clear" w:color="auto" w:fill="FFFFFF"/>
        </w:rPr>
        <w:t xml:space="preserve"> post holder will be </w:t>
      </w:r>
      <w:r w:rsidR="6FDA1F36" w:rsidRPr="00705BF2">
        <w:rPr>
          <w:rStyle w:val="normaltextrun"/>
          <w:rFonts w:ascii="Calibri" w:hAnsi="Calibri" w:cs="Calibri"/>
          <w:color w:val="000000"/>
          <w:shd w:val="clear" w:color="auto" w:fill="FFFFFF"/>
        </w:rPr>
        <w:t xml:space="preserve">expected to </w:t>
      </w:r>
      <w:r w:rsidR="00420E91" w:rsidRPr="00705BF2">
        <w:rPr>
          <w:rStyle w:val="normaltextrun"/>
          <w:rFonts w:ascii="Calibri" w:hAnsi="Calibri" w:cs="Calibri"/>
          <w:color w:val="000000"/>
          <w:shd w:val="clear" w:color="auto" w:fill="FFFFFF"/>
        </w:rPr>
        <w:t>manag</w:t>
      </w:r>
      <w:r w:rsidR="628E38F0" w:rsidRPr="00705BF2">
        <w:rPr>
          <w:rStyle w:val="normaltextrun"/>
          <w:rFonts w:ascii="Calibri" w:hAnsi="Calibri" w:cs="Calibri"/>
          <w:color w:val="000000"/>
          <w:shd w:val="clear" w:color="auto" w:fill="FFFFFF"/>
        </w:rPr>
        <w:t>e</w:t>
      </w:r>
      <w:r w:rsidR="00420E91" w:rsidRPr="00705BF2">
        <w:rPr>
          <w:rStyle w:val="normaltextrun"/>
          <w:rFonts w:ascii="Calibri" w:hAnsi="Calibri" w:cs="Calibri"/>
          <w:color w:val="000000"/>
          <w:shd w:val="clear" w:color="auto" w:fill="FFFFFF"/>
        </w:rPr>
        <w:t xml:space="preserve"> their own learning and development</w:t>
      </w:r>
      <w:r w:rsidR="620943A2" w:rsidRPr="00705BF2">
        <w:rPr>
          <w:rStyle w:val="normaltextrun"/>
          <w:rFonts w:ascii="Calibri" w:hAnsi="Calibri" w:cs="Calibri"/>
          <w:color w:val="000000"/>
          <w:shd w:val="clear" w:color="auto" w:fill="FFFFFF"/>
        </w:rPr>
        <w:t xml:space="preserve"> commitments</w:t>
      </w:r>
      <w:r w:rsidR="00420E91" w:rsidRPr="00705BF2">
        <w:rPr>
          <w:rStyle w:val="normaltextrun"/>
          <w:rFonts w:ascii="Calibri" w:hAnsi="Calibri" w:cs="Calibri"/>
          <w:color w:val="000000"/>
          <w:shd w:val="clear" w:color="auto" w:fill="FFFFFF"/>
        </w:rPr>
        <w:t xml:space="preserve"> and ensur</w:t>
      </w:r>
      <w:r w:rsidR="268C4D0F" w:rsidRPr="00705BF2">
        <w:rPr>
          <w:rStyle w:val="normaltextrun"/>
          <w:rFonts w:ascii="Calibri" w:hAnsi="Calibri" w:cs="Calibri"/>
          <w:color w:val="000000"/>
          <w:shd w:val="clear" w:color="auto" w:fill="FFFFFF"/>
        </w:rPr>
        <w:t>e</w:t>
      </w:r>
      <w:r w:rsidR="00420E91" w:rsidRPr="00705BF2">
        <w:rPr>
          <w:rStyle w:val="normaltextrun"/>
          <w:rFonts w:ascii="Calibri" w:hAnsi="Calibri" w:cs="Calibri"/>
          <w:color w:val="000000"/>
          <w:shd w:val="clear" w:color="auto" w:fill="FFFFFF"/>
        </w:rPr>
        <w:t xml:space="preserve"> timely completion of apprenticeship assessment and portfolio evidence. </w:t>
      </w:r>
      <w:r w:rsidR="060B0752" w:rsidRPr="00705BF2">
        <w:rPr>
          <w:rStyle w:val="normaltextrun"/>
          <w:rFonts w:ascii="Calibri" w:hAnsi="Calibri" w:cs="Calibri"/>
          <w:color w:val="000000"/>
          <w:shd w:val="clear" w:color="auto" w:fill="FFFFFF"/>
        </w:rPr>
        <w:t>T</w:t>
      </w:r>
      <w:r w:rsidR="00420E91" w:rsidRPr="00705BF2">
        <w:rPr>
          <w:rStyle w:val="normaltextrun"/>
          <w:rFonts w:ascii="Calibri" w:hAnsi="Calibri" w:cs="Calibri"/>
          <w:color w:val="000000"/>
          <w:shd w:val="clear" w:color="auto" w:fill="FFFFFF"/>
        </w:rPr>
        <w:t>h</w:t>
      </w:r>
      <w:r w:rsidR="50A3B202" w:rsidRPr="00705BF2">
        <w:rPr>
          <w:rStyle w:val="normaltextrun"/>
          <w:rFonts w:ascii="Calibri" w:hAnsi="Calibri" w:cs="Calibri"/>
          <w:color w:val="000000"/>
          <w:shd w:val="clear" w:color="auto" w:fill="FFFFFF"/>
        </w:rPr>
        <w:t>is may</w:t>
      </w:r>
      <w:r w:rsidR="00420E91" w:rsidRPr="00705BF2">
        <w:rPr>
          <w:rStyle w:val="normaltextrun"/>
          <w:rFonts w:ascii="Calibri" w:hAnsi="Calibri" w:cs="Calibri"/>
          <w:color w:val="000000"/>
          <w:shd w:val="clear" w:color="auto" w:fill="FFFFFF"/>
        </w:rPr>
        <w:t xml:space="preserve"> require attend</w:t>
      </w:r>
      <w:r w:rsidR="59C2E566" w:rsidRPr="00705BF2">
        <w:rPr>
          <w:rStyle w:val="normaltextrun"/>
          <w:rFonts w:ascii="Calibri" w:hAnsi="Calibri" w:cs="Calibri"/>
          <w:color w:val="000000"/>
          <w:shd w:val="clear" w:color="auto" w:fill="FFFFFF"/>
        </w:rPr>
        <w:t xml:space="preserve">ance </w:t>
      </w:r>
      <w:r w:rsidR="4512CE08" w:rsidRPr="00705BF2">
        <w:rPr>
          <w:rStyle w:val="normaltextrun"/>
          <w:rFonts w:ascii="Calibri" w:hAnsi="Calibri" w:cs="Calibri"/>
          <w:color w:val="000000"/>
          <w:shd w:val="clear" w:color="auto" w:fill="FFFFFF"/>
        </w:rPr>
        <w:t>at</w:t>
      </w:r>
      <w:r w:rsidR="00420E91" w:rsidRPr="00705BF2">
        <w:rPr>
          <w:rStyle w:val="normaltextrun"/>
          <w:rFonts w:ascii="Calibri" w:hAnsi="Calibri" w:cs="Calibri"/>
          <w:color w:val="000000"/>
          <w:shd w:val="clear" w:color="auto" w:fill="FFFFFF"/>
        </w:rPr>
        <w:t xml:space="preserve"> in person training </w:t>
      </w:r>
      <w:r w:rsidR="00B333AA" w:rsidRPr="00705BF2">
        <w:rPr>
          <w:rStyle w:val="normaltextrun"/>
          <w:rFonts w:ascii="Calibri" w:hAnsi="Calibri" w:cs="Calibri"/>
          <w:color w:val="000000"/>
          <w:shd w:val="clear" w:color="auto" w:fill="FFFFFF"/>
        </w:rPr>
        <w:t>involving</w:t>
      </w:r>
      <w:r w:rsidR="00420E91" w:rsidRPr="00705BF2">
        <w:rPr>
          <w:rStyle w:val="normaltextrun"/>
          <w:rFonts w:ascii="Calibri" w:hAnsi="Calibri" w:cs="Calibri"/>
          <w:color w:val="000000"/>
          <w:shd w:val="clear" w:color="auto" w:fill="FFFFFF"/>
        </w:rPr>
        <w:t xml:space="preserve"> national travel</w:t>
      </w:r>
      <w:r w:rsidR="0075188A" w:rsidRPr="00705BF2">
        <w:rPr>
          <w:rStyle w:val="normaltextrun"/>
          <w:rFonts w:ascii="Calibri" w:hAnsi="Calibri" w:cs="Calibri"/>
          <w:color w:val="000000"/>
          <w:shd w:val="clear" w:color="auto" w:fill="FFFFFF"/>
        </w:rPr>
        <w:t xml:space="preserve"> and short residentials. </w:t>
      </w:r>
      <w:r w:rsidR="00420E91" w:rsidRPr="00705BF2">
        <w:rPr>
          <w:rStyle w:val="normaltextrun"/>
          <w:rFonts w:ascii="Calibri" w:hAnsi="Calibri" w:cs="Calibri"/>
          <w:color w:val="000000" w:themeColor="text1"/>
        </w:rPr>
        <w:t xml:space="preserve"> </w:t>
      </w:r>
    </w:p>
    <w:p w14:paraId="7ECFE362" w14:textId="355871FF" w:rsidR="00946695" w:rsidRPr="00705BF2" w:rsidRDefault="00946695" w:rsidP="00946695">
      <w:pPr>
        <w:spacing w:line="240" w:lineRule="auto"/>
        <w:rPr>
          <w:rFonts w:ascii="Calibri" w:hAnsi="Calibri" w:cs="Calibri"/>
        </w:rPr>
      </w:pPr>
      <w:r w:rsidRPr="00705BF2">
        <w:rPr>
          <w:rStyle w:val="normaltextrun"/>
          <w:rFonts w:ascii="Calibri" w:hAnsi="Calibri" w:cs="Calibri"/>
          <w:color w:val="000000"/>
          <w:shd w:val="clear" w:color="auto" w:fill="FFFFFF"/>
        </w:rPr>
        <w:t xml:space="preserve">The post holder will be an excellent communicator, committed to personal and professional development and be able to demonstrate exceptional </w:t>
      </w:r>
      <w:r w:rsidR="00894498" w:rsidRPr="00705BF2">
        <w:rPr>
          <w:rStyle w:val="normaltextrun"/>
          <w:rFonts w:ascii="Calibri" w:hAnsi="Calibri" w:cs="Calibri"/>
          <w:color w:val="000000"/>
          <w:shd w:val="clear" w:color="auto" w:fill="FFFFFF"/>
        </w:rPr>
        <w:t>interpersonal</w:t>
      </w:r>
      <w:r w:rsidRPr="00705BF2">
        <w:rPr>
          <w:rStyle w:val="normaltextrun"/>
          <w:rFonts w:ascii="Calibri" w:hAnsi="Calibri" w:cs="Calibri"/>
          <w:color w:val="000000"/>
          <w:shd w:val="clear" w:color="auto" w:fill="FFFFFF"/>
        </w:rPr>
        <w:t xml:space="preserve"> skills. They will </w:t>
      </w:r>
      <w:r w:rsidR="00894498" w:rsidRPr="00705BF2">
        <w:rPr>
          <w:rStyle w:val="normaltextrun"/>
          <w:rFonts w:ascii="Calibri" w:hAnsi="Calibri" w:cs="Calibri"/>
          <w:color w:val="000000"/>
          <w:shd w:val="clear" w:color="auto" w:fill="FFFFFF"/>
        </w:rPr>
        <w:t>bring</w:t>
      </w:r>
      <w:r w:rsidRPr="00705BF2">
        <w:rPr>
          <w:rStyle w:val="normaltextrun"/>
          <w:rFonts w:ascii="Calibri" w:hAnsi="Calibri" w:cs="Calibri"/>
          <w:color w:val="000000"/>
          <w:shd w:val="clear" w:color="auto" w:fill="FFFFFF"/>
        </w:rPr>
        <w:t xml:space="preserve"> a commitment to working in an inclusive manner, be adept at building effective working relationships with internal and external stakeholders</w:t>
      </w:r>
      <w:r w:rsidRPr="00705BF2">
        <w:rPr>
          <w:rFonts w:ascii="Calibri" w:hAnsi="Calibri" w:cs="Calibri"/>
        </w:rPr>
        <w:t xml:space="preserve"> and </w:t>
      </w:r>
      <w:r w:rsidR="00E24C97" w:rsidRPr="00705BF2">
        <w:rPr>
          <w:rFonts w:ascii="Calibri" w:hAnsi="Calibri" w:cs="Calibri"/>
        </w:rPr>
        <w:t xml:space="preserve">through the role </w:t>
      </w:r>
      <w:r w:rsidR="00894498" w:rsidRPr="00705BF2">
        <w:rPr>
          <w:rFonts w:ascii="Calibri" w:hAnsi="Calibri" w:cs="Calibri"/>
        </w:rPr>
        <w:t>develop knowledge, skills and professional practice to</w:t>
      </w:r>
      <w:r w:rsidRPr="00705BF2">
        <w:rPr>
          <w:rFonts w:ascii="Calibri" w:hAnsi="Calibri" w:cs="Calibri"/>
        </w:rPr>
        <w:t xml:space="preserve"> deliver services on an individual basis and in large and small groups. </w:t>
      </w:r>
    </w:p>
    <w:p w14:paraId="75CCF99E" w14:textId="72495DBA" w:rsidR="00946695" w:rsidRPr="00705BF2" w:rsidRDefault="00705BF2">
      <w:pPr>
        <w:rPr>
          <w:rFonts w:ascii="Calibri" w:hAnsi="Calibri" w:cs="Calibri"/>
        </w:rPr>
      </w:pPr>
      <w:r w:rsidRPr="00705BF2">
        <w:rPr>
          <w:rFonts w:ascii="Calibri" w:hAnsi="Calibri" w:cs="Calibri"/>
        </w:rPr>
        <w:t>Responsibilities</w:t>
      </w:r>
    </w:p>
    <w:p w14:paraId="36FDD347" w14:textId="00C023F4" w:rsidR="0099505B" w:rsidRPr="00705BF2" w:rsidRDefault="00FF244D" w:rsidP="0099505B">
      <w:pPr>
        <w:pStyle w:val="ListParagraph"/>
        <w:numPr>
          <w:ilvl w:val="0"/>
          <w:numId w:val="2"/>
        </w:numPr>
        <w:spacing w:after="0" w:line="240" w:lineRule="auto"/>
        <w:rPr>
          <w:rFonts w:ascii="Calibri" w:hAnsi="Calibri" w:cs="Calibri"/>
          <w:bCs/>
        </w:rPr>
      </w:pPr>
      <w:r w:rsidRPr="00705BF2">
        <w:rPr>
          <w:rFonts w:ascii="Calibri" w:hAnsi="Calibri" w:cs="Calibri"/>
          <w:bCs/>
        </w:rPr>
        <w:t xml:space="preserve">Deliver </w:t>
      </w:r>
      <w:r w:rsidR="00AA636F" w:rsidRPr="00705BF2">
        <w:rPr>
          <w:rFonts w:ascii="Calibri" w:hAnsi="Calibri" w:cs="Calibri"/>
          <w:bCs/>
        </w:rPr>
        <w:t xml:space="preserve">careers and employability </w:t>
      </w:r>
      <w:r w:rsidRPr="00705BF2">
        <w:rPr>
          <w:rFonts w:ascii="Calibri" w:hAnsi="Calibri" w:cs="Calibri"/>
          <w:bCs/>
        </w:rPr>
        <w:t>information</w:t>
      </w:r>
      <w:r w:rsidR="00AA636F" w:rsidRPr="00705BF2">
        <w:rPr>
          <w:rFonts w:ascii="Calibri" w:hAnsi="Calibri" w:cs="Calibri"/>
          <w:bCs/>
        </w:rPr>
        <w:t>,</w:t>
      </w:r>
      <w:r w:rsidRPr="00705BF2">
        <w:rPr>
          <w:rFonts w:ascii="Calibri" w:hAnsi="Calibri" w:cs="Calibri"/>
          <w:bCs/>
        </w:rPr>
        <w:t xml:space="preserve"> advice</w:t>
      </w:r>
      <w:r w:rsidR="00AA636F" w:rsidRPr="00705BF2">
        <w:rPr>
          <w:rFonts w:ascii="Calibri" w:hAnsi="Calibri" w:cs="Calibri"/>
          <w:bCs/>
        </w:rPr>
        <w:t xml:space="preserve"> and support</w:t>
      </w:r>
      <w:r w:rsidRPr="00705BF2">
        <w:rPr>
          <w:rFonts w:ascii="Calibri" w:hAnsi="Calibri" w:cs="Calibri"/>
          <w:bCs/>
        </w:rPr>
        <w:t xml:space="preserve"> to students and graduates via appointments and drop ins. </w:t>
      </w:r>
    </w:p>
    <w:p w14:paraId="1572B079" w14:textId="768F5E85" w:rsidR="00AA636F" w:rsidRPr="00705BF2" w:rsidRDefault="00512B22" w:rsidP="00FF244D">
      <w:pPr>
        <w:pStyle w:val="ListParagraph"/>
        <w:numPr>
          <w:ilvl w:val="0"/>
          <w:numId w:val="2"/>
        </w:numPr>
        <w:spacing w:after="0" w:line="240" w:lineRule="auto"/>
        <w:rPr>
          <w:rFonts w:ascii="Calibri" w:hAnsi="Calibri" w:cs="Calibri"/>
          <w:bCs/>
        </w:rPr>
      </w:pPr>
      <w:r w:rsidRPr="00705BF2">
        <w:rPr>
          <w:rFonts w:ascii="Calibri" w:hAnsi="Calibri" w:cs="Calibri"/>
          <w:bCs/>
        </w:rPr>
        <w:t>T</w:t>
      </w:r>
      <w:r w:rsidR="00FF244D" w:rsidRPr="00705BF2">
        <w:rPr>
          <w:rFonts w:ascii="Calibri" w:hAnsi="Calibri" w:cs="Calibri"/>
          <w:bCs/>
        </w:rPr>
        <w:t>riage</w:t>
      </w:r>
      <w:r w:rsidR="00AA636F" w:rsidRPr="00705BF2">
        <w:rPr>
          <w:rFonts w:ascii="Calibri" w:hAnsi="Calibri" w:cs="Calibri"/>
          <w:bCs/>
        </w:rPr>
        <w:t xml:space="preserve"> and </w:t>
      </w:r>
      <w:r w:rsidR="00DC5420" w:rsidRPr="00705BF2">
        <w:rPr>
          <w:rFonts w:ascii="Calibri" w:hAnsi="Calibri" w:cs="Calibri"/>
          <w:bCs/>
        </w:rPr>
        <w:t>refer</w:t>
      </w:r>
      <w:r w:rsidR="00FF244D" w:rsidRPr="00705BF2">
        <w:rPr>
          <w:rFonts w:ascii="Calibri" w:hAnsi="Calibri" w:cs="Calibri"/>
          <w:bCs/>
        </w:rPr>
        <w:t xml:space="preserve"> more complex Careers </w:t>
      </w:r>
      <w:r w:rsidR="00AA636F" w:rsidRPr="00705BF2">
        <w:rPr>
          <w:rFonts w:ascii="Calibri" w:hAnsi="Calibri" w:cs="Calibri"/>
          <w:bCs/>
        </w:rPr>
        <w:t>enquiries</w:t>
      </w:r>
      <w:r w:rsidR="00FF244D" w:rsidRPr="00705BF2">
        <w:rPr>
          <w:rFonts w:ascii="Calibri" w:hAnsi="Calibri" w:cs="Calibri"/>
          <w:bCs/>
        </w:rPr>
        <w:t xml:space="preserve">, requiring in depth Careers </w:t>
      </w:r>
      <w:r w:rsidR="00DC5420" w:rsidRPr="00705BF2">
        <w:rPr>
          <w:rFonts w:ascii="Calibri" w:hAnsi="Calibri" w:cs="Calibri"/>
          <w:bCs/>
        </w:rPr>
        <w:t>guidance to Careers Consultants</w:t>
      </w:r>
      <w:r w:rsidRPr="00705BF2">
        <w:rPr>
          <w:rFonts w:ascii="Calibri" w:hAnsi="Calibri" w:cs="Calibri"/>
          <w:bCs/>
        </w:rPr>
        <w:t xml:space="preserve"> and signpost students and graduates to other internal and external sources of support and opportunities. </w:t>
      </w:r>
    </w:p>
    <w:p w14:paraId="2E64315C" w14:textId="168A9F22" w:rsidR="00AA636F" w:rsidRPr="00705BF2" w:rsidRDefault="00AA636F" w:rsidP="00FF244D">
      <w:pPr>
        <w:pStyle w:val="ListParagraph"/>
        <w:numPr>
          <w:ilvl w:val="0"/>
          <w:numId w:val="2"/>
        </w:numPr>
        <w:spacing w:after="0" w:line="240" w:lineRule="auto"/>
        <w:rPr>
          <w:rFonts w:ascii="Calibri" w:hAnsi="Calibri" w:cs="Calibri"/>
          <w:bCs/>
        </w:rPr>
      </w:pPr>
      <w:r w:rsidRPr="00705BF2">
        <w:rPr>
          <w:rFonts w:ascii="Calibri" w:hAnsi="Calibri" w:cs="Calibri"/>
          <w:bCs/>
        </w:rPr>
        <w:t xml:space="preserve">Deliver existing presentations and workshops as part of the co-curricular central programme. </w:t>
      </w:r>
    </w:p>
    <w:p w14:paraId="0B770216" w14:textId="730A4018" w:rsidR="00AA636F" w:rsidRPr="00705BF2" w:rsidRDefault="00AA636F" w:rsidP="0099505B">
      <w:pPr>
        <w:pStyle w:val="ListParagraph"/>
        <w:numPr>
          <w:ilvl w:val="0"/>
          <w:numId w:val="2"/>
        </w:numPr>
        <w:rPr>
          <w:rFonts w:ascii="Calibri" w:hAnsi="Calibri" w:cs="Calibri"/>
          <w:bCs/>
        </w:rPr>
      </w:pPr>
      <w:r w:rsidRPr="00705BF2">
        <w:rPr>
          <w:rFonts w:ascii="Calibri" w:hAnsi="Calibri" w:cs="Calibri"/>
          <w:bCs/>
        </w:rPr>
        <w:t xml:space="preserve">Develop and maintain </w:t>
      </w:r>
      <w:r w:rsidR="00C45031" w:rsidRPr="00705BF2">
        <w:rPr>
          <w:rFonts w:ascii="Calibri" w:hAnsi="Calibri" w:cs="Calibri"/>
          <w:bCs/>
        </w:rPr>
        <w:t xml:space="preserve">a </w:t>
      </w:r>
      <w:r w:rsidRPr="00705BF2">
        <w:rPr>
          <w:rFonts w:ascii="Calibri" w:hAnsi="Calibri" w:cs="Calibri"/>
          <w:bCs/>
        </w:rPr>
        <w:t xml:space="preserve">knowledge of the graduate labour market and career developments in the HE </w:t>
      </w:r>
      <w:proofErr w:type="gramStart"/>
      <w:r w:rsidRPr="00705BF2">
        <w:rPr>
          <w:rFonts w:ascii="Calibri" w:hAnsi="Calibri" w:cs="Calibri"/>
          <w:bCs/>
        </w:rPr>
        <w:t>sector</w:t>
      </w:r>
      <w:proofErr w:type="gramEnd"/>
      <w:r w:rsidRPr="00705BF2">
        <w:rPr>
          <w:rFonts w:ascii="Calibri" w:hAnsi="Calibri" w:cs="Calibri"/>
          <w:bCs/>
        </w:rPr>
        <w:t>,</w:t>
      </w:r>
      <w:r w:rsidRPr="00705BF2">
        <w:rPr>
          <w:rFonts w:ascii="Calibri" w:hAnsi="Calibri" w:cs="Calibri"/>
          <w:bCs/>
          <w:color w:val="FF0000"/>
        </w:rPr>
        <w:t xml:space="preserve"> </w:t>
      </w:r>
      <w:r w:rsidRPr="00705BF2">
        <w:rPr>
          <w:rFonts w:ascii="Calibri" w:hAnsi="Calibri" w:cs="Calibri"/>
          <w:bCs/>
        </w:rPr>
        <w:t>via professional membership bodies or other sector wide networks</w:t>
      </w:r>
    </w:p>
    <w:p w14:paraId="6A6FAA1E" w14:textId="17F10781" w:rsidR="00AA636F" w:rsidRPr="001A54B1" w:rsidRDefault="0099505B" w:rsidP="0099505B">
      <w:pPr>
        <w:pStyle w:val="ListParagraph"/>
        <w:numPr>
          <w:ilvl w:val="0"/>
          <w:numId w:val="2"/>
        </w:numPr>
        <w:rPr>
          <w:rFonts w:ascii="Calibri" w:eastAsia="Calibri" w:hAnsi="Calibri" w:cs="Calibri"/>
          <w:bCs/>
        </w:rPr>
      </w:pPr>
      <w:r w:rsidRPr="001A54B1">
        <w:rPr>
          <w:rFonts w:ascii="Calibri" w:hAnsi="Calibri" w:cs="Calibri"/>
        </w:rPr>
        <w:t>Adhere to protocols for managing sensitive or critical interactions with students, ensuring compliance with applicable privacy policies and legislation, and escalating complex issues to senior staff as required</w:t>
      </w:r>
      <w:r w:rsidR="00AA636F" w:rsidRPr="001A54B1">
        <w:rPr>
          <w:rFonts w:ascii="Calibri" w:eastAsia="Calibri" w:hAnsi="Calibri" w:cs="Calibri"/>
          <w:bCs/>
        </w:rPr>
        <w:t>.</w:t>
      </w:r>
    </w:p>
    <w:p w14:paraId="03265BA1" w14:textId="112A1090" w:rsidR="0099505B" w:rsidRPr="00705BF2" w:rsidRDefault="00AA636F" w:rsidP="0099505B">
      <w:pPr>
        <w:pStyle w:val="ListParagraph"/>
        <w:numPr>
          <w:ilvl w:val="0"/>
          <w:numId w:val="2"/>
        </w:numPr>
        <w:spacing w:after="0" w:line="240" w:lineRule="auto"/>
        <w:rPr>
          <w:rFonts w:ascii="Calibri" w:eastAsia="Calibri" w:hAnsi="Calibri" w:cs="Calibri"/>
          <w:bCs/>
          <w:color w:val="000000" w:themeColor="text1"/>
        </w:rPr>
      </w:pPr>
      <w:r w:rsidRPr="00705BF2">
        <w:rPr>
          <w:rFonts w:ascii="Calibri" w:eastAsia="Calibri" w:hAnsi="Calibri" w:cs="Calibri"/>
          <w:bCs/>
          <w:color w:val="000000" w:themeColor="text1"/>
        </w:rPr>
        <w:t>Ensure accurate information and appointment outcomes are recorded in the relevant enterprise systems and appropriate follow-up is undertaken.</w:t>
      </w:r>
      <w:r w:rsidRPr="00705BF2">
        <w:rPr>
          <w:rFonts w:ascii="Calibri" w:hAnsi="Calibri" w:cs="Calibri"/>
          <w:bCs/>
        </w:rPr>
        <w:t xml:space="preserve"> </w:t>
      </w:r>
    </w:p>
    <w:p w14:paraId="28C49719" w14:textId="6F017441" w:rsidR="0099505B" w:rsidRPr="001A54B1" w:rsidRDefault="0099505B" w:rsidP="0099505B">
      <w:pPr>
        <w:pStyle w:val="ListParagraph"/>
        <w:numPr>
          <w:ilvl w:val="0"/>
          <w:numId w:val="2"/>
        </w:numPr>
        <w:spacing w:after="0" w:line="240" w:lineRule="auto"/>
        <w:rPr>
          <w:rFonts w:ascii="Calibri" w:eastAsia="Calibri" w:hAnsi="Calibri" w:cs="Calibri"/>
          <w:bCs/>
          <w:color w:val="000000" w:themeColor="text1"/>
        </w:rPr>
      </w:pPr>
      <w:r w:rsidRPr="001A54B1">
        <w:rPr>
          <w:rFonts w:ascii="Calibri" w:hAnsi="Calibri" w:cs="Calibri"/>
        </w:rPr>
        <w:t>Work collaboratively with staff responsible for data and intelligence to support the effective delivery of services, contributing insights to enhance responsiveness and efficiency.</w:t>
      </w:r>
    </w:p>
    <w:p w14:paraId="4A0DBE38" w14:textId="77777777" w:rsidR="0099505B" w:rsidRPr="00705BF2" w:rsidRDefault="00AA636F" w:rsidP="0099505B">
      <w:pPr>
        <w:pStyle w:val="ListParagraph"/>
        <w:numPr>
          <w:ilvl w:val="0"/>
          <w:numId w:val="1"/>
        </w:numPr>
        <w:adjustRightInd w:val="0"/>
        <w:snapToGrid w:val="0"/>
        <w:spacing w:after="0" w:line="276" w:lineRule="auto"/>
        <w:contextualSpacing w:val="0"/>
        <w:rPr>
          <w:rFonts w:ascii="Calibri" w:hAnsi="Calibri" w:cs="Calibri"/>
        </w:rPr>
      </w:pPr>
      <w:r w:rsidRPr="00705BF2">
        <w:rPr>
          <w:rFonts w:ascii="Calibri" w:hAnsi="Calibri" w:cs="Calibri"/>
        </w:rPr>
        <w:t>Ensure that University policies, codes and regulations are met in the delivery of the service.</w:t>
      </w:r>
    </w:p>
    <w:p w14:paraId="1EE45F9D" w14:textId="0C474F47" w:rsidR="00DC5420" w:rsidRPr="001A54B1" w:rsidRDefault="0099505B" w:rsidP="0099505B">
      <w:pPr>
        <w:pStyle w:val="ListParagraph"/>
        <w:numPr>
          <w:ilvl w:val="0"/>
          <w:numId w:val="1"/>
        </w:numPr>
        <w:adjustRightInd w:val="0"/>
        <w:snapToGrid w:val="0"/>
        <w:spacing w:after="0" w:line="276" w:lineRule="auto"/>
        <w:contextualSpacing w:val="0"/>
        <w:rPr>
          <w:rFonts w:ascii="Calibri" w:hAnsi="Calibri" w:cs="Calibri"/>
        </w:rPr>
      </w:pPr>
      <w:r w:rsidRPr="001A54B1">
        <w:rPr>
          <w:rFonts w:ascii="Calibri" w:hAnsi="Calibri" w:cs="Calibri"/>
        </w:rPr>
        <w:t>Engage effectively with the technology deployed in the Careers team and contribute suggestions for improvements to processes and procedures, under the guidance of senior staff.</w:t>
      </w:r>
    </w:p>
    <w:p w14:paraId="26B8FD9C" w14:textId="77777777" w:rsidR="0099505B" w:rsidRPr="00705BF2" w:rsidRDefault="0099505B" w:rsidP="0099505B">
      <w:pPr>
        <w:pStyle w:val="ListParagraph"/>
        <w:adjustRightInd w:val="0"/>
        <w:snapToGrid w:val="0"/>
        <w:spacing w:after="0" w:line="276" w:lineRule="auto"/>
        <w:contextualSpacing w:val="0"/>
        <w:rPr>
          <w:rFonts w:ascii="Calibri" w:hAnsi="Calibri" w:cs="Calibri"/>
        </w:rPr>
      </w:pPr>
    </w:p>
    <w:p w14:paraId="4A2D2B21" w14:textId="1E0EE9C5" w:rsidR="00DC5420" w:rsidRPr="00705BF2" w:rsidRDefault="00DC5420" w:rsidP="00DC5420">
      <w:pPr>
        <w:spacing w:after="0" w:line="240" w:lineRule="auto"/>
        <w:rPr>
          <w:rFonts w:ascii="Calibri" w:eastAsia="Times New Roman" w:hAnsi="Calibri" w:cs="Calibri"/>
          <w:b/>
        </w:rPr>
      </w:pPr>
      <w:r w:rsidRPr="00705BF2">
        <w:rPr>
          <w:rFonts w:ascii="Calibri" w:eastAsia="Times New Roman" w:hAnsi="Calibri" w:cs="Calibri"/>
          <w:b/>
        </w:rPr>
        <w:t>General</w:t>
      </w:r>
    </w:p>
    <w:p w14:paraId="41DC78D7" w14:textId="77777777" w:rsidR="00DC5420" w:rsidRPr="00705BF2" w:rsidRDefault="00DC5420" w:rsidP="00DC5420">
      <w:pPr>
        <w:rPr>
          <w:rFonts w:ascii="Calibri" w:hAnsi="Calibri" w:cs="Calibri"/>
        </w:rPr>
      </w:pPr>
      <w:r w:rsidRPr="00705BF2">
        <w:rPr>
          <w:rFonts w:ascii="Calibri" w:hAnsi="Calibri" w:cs="Calibri"/>
        </w:rPr>
        <w:t>During peak times, there are restrictions on taking leave.</w:t>
      </w:r>
    </w:p>
    <w:p w14:paraId="4214A081" w14:textId="039D9572" w:rsidR="00DC5420" w:rsidRPr="00705BF2" w:rsidRDefault="00DC5420" w:rsidP="00DC5420">
      <w:pPr>
        <w:rPr>
          <w:rFonts w:ascii="Calibri" w:hAnsi="Calibri" w:cs="Calibri"/>
          <w:color w:val="000000"/>
        </w:rPr>
      </w:pPr>
      <w:r w:rsidRPr="00705BF2">
        <w:rPr>
          <w:rFonts w:ascii="Calibri" w:hAnsi="Calibri" w:cs="Calibri"/>
          <w:color w:val="000000"/>
        </w:rPr>
        <w:t>Staff in all areas will be required to support university events such as Open Days, Registration and Graduation Ceremonies.</w:t>
      </w:r>
    </w:p>
    <w:p w14:paraId="4F7AE70B" w14:textId="38FE666A" w:rsidR="00705BF2" w:rsidRPr="00705BF2" w:rsidRDefault="00705BF2" w:rsidP="00DC5420">
      <w:pPr>
        <w:rPr>
          <w:rFonts w:ascii="Calibri" w:hAnsi="Calibri" w:cs="Calibri"/>
          <w:color w:val="000000"/>
        </w:rPr>
      </w:pPr>
    </w:p>
    <w:p w14:paraId="12ABCD0C" w14:textId="63E60559" w:rsidR="00705BF2" w:rsidRPr="00705BF2" w:rsidRDefault="00705BF2" w:rsidP="00DC5420">
      <w:pPr>
        <w:rPr>
          <w:rFonts w:ascii="Calibri" w:hAnsi="Calibri" w:cs="Calibri"/>
          <w:color w:val="000000"/>
        </w:rPr>
      </w:pPr>
    </w:p>
    <w:p w14:paraId="0A6805D2" w14:textId="53B3FEA3" w:rsidR="00705BF2" w:rsidRPr="00705BF2" w:rsidRDefault="00705BF2" w:rsidP="00DC5420">
      <w:pPr>
        <w:rPr>
          <w:rFonts w:ascii="Calibri" w:hAnsi="Calibri" w:cs="Calibri"/>
          <w:color w:val="000000"/>
        </w:rPr>
      </w:pPr>
    </w:p>
    <w:p w14:paraId="5D3C488F" w14:textId="77777777" w:rsidR="00705BF2" w:rsidRPr="00705BF2" w:rsidRDefault="00705BF2" w:rsidP="00DC5420">
      <w:pPr>
        <w:rPr>
          <w:rFonts w:ascii="Calibri" w:hAnsi="Calibri" w:cs="Calibri"/>
          <w:color w:val="000000"/>
        </w:rPr>
      </w:pPr>
    </w:p>
    <w:p w14:paraId="42881FF3" w14:textId="579DD0BD" w:rsidR="00407321" w:rsidRPr="00705BF2" w:rsidRDefault="00407321" w:rsidP="00DF7736">
      <w:pPr>
        <w:spacing w:after="200" w:line="276" w:lineRule="auto"/>
        <w:jc w:val="center"/>
        <w:rPr>
          <w:rFonts w:ascii="Calibri" w:hAnsi="Calibri" w:cs="Calibri"/>
          <w:b/>
          <w:lang w:eastAsia="en-GB"/>
        </w:rPr>
      </w:pPr>
      <w:r w:rsidRPr="00705BF2">
        <w:rPr>
          <w:rFonts w:ascii="Calibri" w:hAnsi="Calibri" w:cs="Calibri"/>
          <w:b/>
          <w:lang w:eastAsia="en-GB"/>
        </w:rPr>
        <w:lastRenderedPageBreak/>
        <w:t>GENERIC JOB DESCRIPTION</w:t>
      </w:r>
    </w:p>
    <w:p w14:paraId="7B3E8265" w14:textId="77777777" w:rsidR="00407321" w:rsidRPr="00705BF2" w:rsidRDefault="00407321" w:rsidP="00DF7736">
      <w:pPr>
        <w:shd w:val="clear" w:color="auto" w:fill="C1E4F5" w:themeFill="accent1" w:themeFillTint="33"/>
        <w:spacing w:after="200" w:line="276" w:lineRule="auto"/>
        <w:rPr>
          <w:rFonts w:ascii="Calibri" w:hAnsi="Calibri" w:cs="Calibri"/>
          <w:lang w:eastAsia="en-GB"/>
        </w:rPr>
      </w:pPr>
      <w:r w:rsidRPr="00705BF2">
        <w:rPr>
          <w:rFonts w:ascii="Calibri" w:hAnsi="Calibri" w:cs="Calibri"/>
          <w:lang w:eastAsia="en-GB"/>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281D43B8" w14:textId="77777777" w:rsidR="00407321" w:rsidRPr="00705BF2" w:rsidRDefault="00407321" w:rsidP="00DF7736">
      <w:pPr>
        <w:keepNext/>
        <w:keepLines/>
        <w:tabs>
          <w:tab w:val="left" w:pos="6172"/>
        </w:tabs>
        <w:spacing w:after="0" w:line="240" w:lineRule="auto"/>
        <w:outlineLvl w:val="2"/>
        <w:rPr>
          <w:rFonts w:ascii="Calibri" w:eastAsiaTheme="majorEastAsia" w:hAnsi="Calibri" w:cs="Calibri"/>
          <w:b/>
          <w:bCs/>
          <w:lang w:eastAsia="en-GB"/>
        </w:rPr>
      </w:pPr>
      <w:r w:rsidRPr="00705BF2">
        <w:rPr>
          <w:rFonts w:ascii="Calibri" w:eastAsiaTheme="majorEastAsia" w:hAnsi="Calibri" w:cs="Calibri"/>
          <w:b/>
          <w:bCs/>
          <w:lang w:eastAsia="en-GB"/>
        </w:rPr>
        <w:t>Overall Purpose of the Role</w:t>
      </w:r>
    </w:p>
    <w:p w14:paraId="05BBBA65" w14:textId="77777777" w:rsidR="00407321" w:rsidRPr="00705BF2" w:rsidRDefault="00407321" w:rsidP="00DF7736">
      <w:pPr>
        <w:numPr>
          <w:ilvl w:val="0"/>
          <w:numId w:val="5"/>
        </w:numPr>
        <w:autoSpaceDE w:val="0"/>
        <w:autoSpaceDN w:val="0"/>
        <w:adjustRightInd w:val="0"/>
        <w:spacing w:after="0" w:line="240" w:lineRule="auto"/>
        <w:contextualSpacing/>
        <w:rPr>
          <w:rFonts w:ascii="Calibri" w:eastAsiaTheme="minorHAnsi" w:hAnsi="Calibri" w:cs="Calibri"/>
          <w:lang w:eastAsia="en-GB"/>
        </w:rPr>
      </w:pPr>
      <w:r w:rsidRPr="00705BF2">
        <w:rPr>
          <w:rFonts w:ascii="Calibri" w:eastAsiaTheme="minorHAnsi" w:hAnsi="Calibri" w:cs="Calibri"/>
          <w:lang w:eastAsia="en-GB"/>
        </w:rPr>
        <w:t>The role holder:</w:t>
      </w:r>
    </w:p>
    <w:p w14:paraId="416149FB" w14:textId="77777777" w:rsidR="00831407" w:rsidRPr="00705BF2" w:rsidRDefault="00831407" w:rsidP="00DF7736">
      <w:pPr>
        <w:numPr>
          <w:ilvl w:val="1"/>
          <w:numId w:val="5"/>
        </w:numPr>
        <w:autoSpaceDE w:val="0"/>
        <w:autoSpaceDN w:val="0"/>
        <w:adjustRightInd w:val="0"/>
        <w:spacing w:after="0" w:line="240" w:lineRule="auto"/>
        <w:contextualSpacing/>
        <w:rPr>
          <w:rFonts w:ascii="Calibri" w:eastAsiaTheme="minorHAnsi" w:hAnsi="Calibri" w:cs="Calibri"/>
          <w:lang w:eastAsia="en-GB"/>
        </w:rPr>
      </w:pPr>
      <w:r w:rsidRPr="00705BF2">
        <w:rPr>
          <w:rFonts w:ascii="Calibri" w:eastAsiaTheme="minorHAnsi" w:hAnsi="Calibri" w:cs="Calibri"/>
          <w:lang w:eastAsia="en-GB"/>
        </w:rPr>
        <w:t>Will have practical working knowledge of the systems, processes and procedures across a section or area of work</w:t>
      </w:r>
    </w:p>
    <w:p w14:paraId="4D70504E" w14:textId="57AA7542" w:rsidR="00831407" w:rsidRPr="00705BF2" w:rsidRDefault="00831407" w:rsidP="00DF7736">
      <w:pPr>
        <w:numPr>
          <w:ilvl w:val="1"/>
          <w:numId w:val="5"/>
        </w:numPr>
        <w:autoSpaceDE w:val="0"/>
        <w:autoSpaceDN w:val="0"/>
        <w:adjustRightInd w:val="0"/>
        <w:spacing w:after="0" w:line="240" w:lineRule="auto"/>
        <w:contextualSpacing/>
        <w:rPr>
          <w:rFonts w:ascii="Calibri" w:eastAsiaTheme="minorHAnsi" w:hAnsi="Calibri" w:cs="Calibri"/>
          <w:lang w:eastAsia="en-GB"/>
        </w:rPr>
      </w:pPr>
      <w:r w:rsidRPr="00705BF2">
        <w:rPr>
          <w:rFonts w:ascii="Calibri" w:eastAsiaTheme="minorHAnsi" w:hAnsi="Calibri" w:cs="Calibri"/>
          <w:lang w:eastAsia="en-GB"/>
        </w:rPr>
        <w:t>May have detailed knowledge of specialist systems and/or a broad understanding of a wide range of activities. This knowledge is gained by extensive practical experience and/or through formal instruction</w:t>
      </w:r>
    </w:p>
    <w:p w14:paraId="1879CDAF" w14:textId="3517898E" w:rsidR="00831407" w:rsidRPr="00705BF2" w:rsidRDefault="00831407" w:rsidP="00DF7736">
      <w:pPr>
        <w:numPr>
          <w:ilvl w:val="1"/>
          <w:numId w:val="5"/>
        </w:numPr>
        <w:autoSpaceDE w:val="0"/>
        <w:autoSpaceDN w:val="0"/>
        <w:adjustRightInd w:val="0"/>
        <w:spacing w:after="0" w:line="240" w:lineRule="auto"/>
        <w:contextualSpacing/>
        <w:rPr>
          <w:rFonts w:ascii="Calibri" w:eastAsiaTheme="minorHAnsi" w:hAnsi="Calibri" w:cs="Calibri"/>
          <w:lang w:eastAsia="en-GB"/>
        </w:rPr>
      </w:pPr>
      <w:r w:rsidRPr="00705BF2">
        <w:rPr>
          <w:rFonts w:ascii="Calibri" w:eastAsiaTheme="minorHAnsi" w:hAnsi="Calibri" w:cs="Calibri"/>
          <w:lang w:eastAsia="en-GB"/>
        </w:rPr>
        <w:t>Will be expected to contribute to longer term developments within the department such as implementing improvements to working methods, policies and procedure</w:t>
      </w:r>
    </w:p>
    <w:p w14:paraId="4AEC7918" w14:textId="00213F8E" w:rsidR="00831407" w:rsidRPr="00705BF2" w:rsidRDefault="00831407" w:rsidP="00DF7736">
      <w:pPr>
        <w:numPr>
          <w:ilvl w:val="1"/>
          <w:numId w:val="5"/>
        </w:numPr>
        <w:autoSpaceDE w:val="0"/>
        <w:autoSpaceDN w:val="0"/>
        <w:adjustRightInd w:val="0"/>
        <w:spacing w:after="0" w:line="240" w:lineRule="auto"/>
        <w:contextualSpacing/>
        <w:rPr>
          <w:rFonts w:ascii="Calibri" w:eastAsiaTheme="minorHAnsi" w:hAnsi="Calibri" w:cs="Calibri"/>
          <w:lang w:eastAsia="en-GB"/>
        </w:rPr>
      </w:pPr>
      <w:r w:rsidRPr="00705BF2">
        <w:rPr>
          <w:rFonts w:ascii="Calibri" w:eastAsiaTheme="minorHAnsi" w:hAnsi="Calibri" w:cs="Calibri"/>
          <w:lang w:eastAsia="en-GB"/>
        </w:rPr>
        <w:t>Will plan and prioritise own work and may be required to supervise the work of others and monitor progress within agreed objectives ensuring the effective use of resources</w:t>
      </w:r>
    </w:p>
    <w:p w14:paraId="3E47FCAA" w14:textId="77777777" w:rsidR="00831407" w:rsidRPr="00705BF2" w:rsidRDefault="00407321" w:rsidP="00DF7736">
      <w:pPr>
        <w:numPr>
          <w:ilvl w:val="1"/>
          <w:numId w:val="5"/>
        </w:numPr>
        <w:autoSpaceDE w:val="0"/>
        <w:autoSpaceDN w:val="0"/>
        <w:adjustRightInd w:val="0"/>
        <w:spacing w:after="0" w:line="240" w:lineRule="auto"/>
        <w:contextualSpacing/>
        <w:rPr>
          <w:rFonts w:ascii="Calibri" w:eastAsiaTheme="minorHAnsi" w:hAnsi="Calibri" w:cs="Calibri"/>
          <w:lang w:eastAsia="en-GB"/>
        </w:rPr>
      </w:pPr>
      <w:r w:rsidRPr="00705BF2">
        <w:rPr>
          <w:rFonts w:ascii="Calibri" w:eastAsiaTheme="minorHAnsi" w:hAnsi="Calibri" w:cs="Calibri"/>
          <w:lang w:eastAsia="en-GB"/>
        </w:rPr>
        <w:t>Will have gained a professional qualification (or are working towards) and/or vocational or professional experience</w:t>
      </w:r>
    </w:p>
    <w:p w14:paraId="25F99800" w14:textId="02931B9F" w:rsidR="00831407" w:rsidRPr="00705BF2" w:rsidRDefault="00831407" w:rsidP="00DF7736">
      <w:pPr>
        <w:numPr>
          <w:ilvl w:val="1"/>
          <w:numId w:val="5"/>
        </w:numPr>
        <w:autoSpaceDE w:val="0"/>
        <w:autoSpaceDN w:val="0"/>
        <w:adjustRightInd w:val="0"/>
        <w:spacing w:after="0" w:line="240" w:lineRule="auto"/>
        <w:contextualSpacing/>
        <w:rPr>
          <w:rFonts w:ascii="Calibri" w:eastAsiaTheme="minorHAnsi" w:hAnsi="Calibri" w:cs="Calibri"/>
          <w:lang w:eastAsia="en-GB"/>
        </w:rPr>
      </w:pPr>
      <w:r w:rsidRPr="00705BF2">
        <w:rPr>
          <w:rFonts w:ascii="Calibri" w:eastAsiaTheme="minorHAnsi" w:hAnsi="Calibri" w:cs="Calibri"/>
          <w:lang w:eastAsia="en-GB"/>
        </w:rPr>
        <w:t>The work requires the use of initiative and judgement on how to address and resolve problems with minimal guidance and instructions from senior colleagues.</w:t>
      </w:r>
    </w:p>
    <w:p w14:paraId="46A2795F" w14:textId="77777777" w:rsidR="00407321" w:rsidRPr="00705BF2" w:rsidRDefault="00407321" w:rsidP="00DF7736">
      <w:pPr>
        <w:autoSpaceDE w:val="0"/>
        <w:autoSpaceDN w:val="0"/>
        <w:adjustRightInd w:val="0"/>
        <w:spacing w:after="200" w:line="276" w:lineRule="auto"/>
        <w:rPr>
          <w:rFonts w:ascii="Calibri" w:eastAsiaTheme="minorHAnsi" w:hAnsi="Calibri" w:cs="Calibri"/>
          <w:lang w:eastAsia="en-GB"/>
        </w:rPr>
      </w:pPr>
    </w:p>
    <w:p w14:paraId="62170E6C" w14:textId="77777777" w:rsidR="00407321" w:rsidRPr="00705BF2" w:rsidRDefault="00407321" w:rsidP="00DF7736">
      <w:pPr>
        <w:spacing w:after="200" w:line="276" w:lineRule="auto"/>
        <w:rPr>
          <w:rFonts w:ascii="Calibri" w:hAnsi="Calibri" w:cs="Calibri"/>
          <w:b/>
          <w:lang w:eastAsia="en-GB"/>
        </w:rPr>
      </w:pPr>
      <w:r w:rsidRPr="00705BF2">
        <w:rPr>
          <w:rFonts w:ascii="Calibri" w:hAnsi="Calibri" w:cs="Calibri"/>
          <w:b/>
          <w:lang w:eastAsia="en-GB"/>
        </w:rPr>
        <w:t>Main Work Activities</w:t>
      </w:r>
    </w:p>
    <w:p w14:paraId="29912811" w14:textId="77777777" w:rsidR="00407321" w:rsidRPr="00705BF2" w:rsidRDefault="00407321" w:rsidP="00DF7736">
      <w:pPr>
        <w:keepNext/>
        <w:keepLines/>
        <w:tabs>
          <w:tab w:val="left" w:pos="6172"/>
        </w:tabs>
        <w:spacing w:after="0" w:line="240" w:lineRule="auto"/>
        <w:outlineLvl w:val="2"/>
        <w:rPr>
          <w:rFonts w:ascii="Calibri" w:eastAsiaTheme="majorEastAsia" w:hAnsi="Calibri" w:cs="Calibri"/>
          <w:b/>
          <w:bCs/>
          <w:lang w:eastAsia="en-GB"/>
        </w:rPr>
      </w:pPr>
      <w:r w:rsidRPr="00705BF2">
        <w:rPr>
          <w:rFonts w:ascii="Calibri" w:eastAsiaTheme="majorEastAsia" w:hAnsi="Calibri" w:cs="Calibri"/>
          <w:b/>
          <w:bCs/>
          <w:lang w:eastAsia="en-GB"/>
        </w:rPr>
        <w:t>Communication</w:t>
      </w:r>
    </w:p>
    <w:p w14:paraId="6824B6B0" w14:textId="77777777" w:rsidR="00407321" w:rsidRPr="00705BF2" w:rsidRDefault="00407321" w:rsidP="00DF7736">
      <w:pPr>
        <w:numPr>
          <w:ilvl w:val="0"/>
          <w:numId w:val="3"/>
        </w:numPr>
        <w:spacing w:after="0" w:line="240" w:lineRule="auto"/>
        <w:rPr>
          <w:rFonts w:ascii="Calibri" w:eastAsia="Times New Roman" w:hAnsi="Calibri" w:cs="Calibri"/>
          <w:lang w:eastAsia="en-GB"/>
        </w:rPr>
      </w:pPr>
      <w:r w:rsidRPr="00705BF2">
        <w:rPr>
          <w:rFonts w:ascii="Calibri" w:eastAsia="Times New Roman" w:hAnsi="Calibri" w:cs="Calibri"/>
          <w:lang w:eastAsia="en-GB"/>
        </w:rPr>
        <w:t>Provide information, advice and support to students, academics, colleagues and others external to the University</w:t>
      </w:r>
    </w:p>
    <w:p w14:paraId="5BE59CAC" w14:textId="4E8890B8" w:rsidR="00407321" w:rsidRPr="00705BF2" w:rsidRDefault="00407321" w:rsidP="00DF7736">
      <w:pPr>
        <w:numPr>
          <w:ilvl w:val="0"/>
          <w:numId w:val="3"/>
        </w:numPr>
        <w:spacing w:after="0" w:line="240" w:lineRule="auto"/>
        <w:rPr>
          <w:rFonts w:ascii="Calibri" w:eastAsia="Times New Roman" w:hAnsi="Calibri" w:cs="Calibri"/>
          <w:lang w:eastAsia="en-GB"/>
        </w:rPr>
      </w:pPr>
      <w:r w:rsidRPr="00705BF2">
        <w:rPr>
          <w:rFonts w:ascii="Calibri" w:eastAsia="Times New Roman" w:hAnsi="Calibri" w:cs="Calibri"/>
          <w:lang w:eastAsia="en-GB"/>
        </w:rPr>
        <w:t>Deliver established presentations to communicate information across Faculty/Dept/University</w:t>
      </w:r>
    </w:p>
    <w:p w14:paraId="12B8474E" w14:textId="77777777" w:rsidR="00407321" w:rsidRPr="00705BF2" w:rsidRDefault="00407321" w:rsidP="00DF7736">
      <w:pPr>
        <w:numPr>
          <w:ilvl w:val="0"/>
          <w:numId w:val="3"/>
        </w:numPr>
        <w:spacing w:after="0" w:line="240" w:lineRule="auto"/>
        <w:rPr>
          <w:rFonts w:ascii="Calibri" w:eastAsia="Times New Roman" w:hAnsi="Calibri" w:cs="Calibri"/>
          <w:lang w:eastAsia="en-GB"/>
        </w:rPr>
      </w:pPr>
      <w:r w:rsidRPr="00705BF2">
        <w:rPr>
          <w:rFonts w:ascii="Calibri" w:eastAsia="Times New Roman" w:hAnsi="Calibri" w:cs="Calibri"/>
          <w:lang w:eastAsia="en-GB"/>
        </w:rPr>
        <w:t>Attend meetings to report on information/data</w:t>
      </w:r>
    </w:p>
    <w:p w14:paraId="4294467D" w14:textId="77777777" w:rsidR="00407321" w:rsidRPr="00705BF2" w:rsidRDefault="00407321" w:rsidP="00DF7736">
      <w:pPr>
        <w:numPr>
          <w:ilvl w:val="0"/>
          <w:numId w:val="3"/>
        </w:numPr>
        <w:spacing w:after="0" w:line="240" w:lineRule="auto"/>
        <w:rPr>
          <w:rFonts w:ascii="Calibri" w:eastAsia="Times New Roman" w:hAnsi="Calibri" w:cs="Calibri"/>
          <w:lang w:eastAsia="en-GB"/>
        </w:rPr>
      </w:pPr>
      <w:r w:rsidRPr="00705BF2">
        <w:rPr>
          <w:rFonts w:ascii="Calibri" w:eastAsia="Times New Roman" w:hAnsi="Calibri" w:cs="Calibri"/>
          <w:lang w:eastAsia="en-GB"/>
        </w:rPr>
        <w:t>Take notes and produce formal minutes at meetings when required</w:t>
      </w:r>
    </w:p>
    <w:p w14:paraId="4D610A5E" w14:textId="77777777" w:rsidR="00407321" w:rsidRPr="00705BF2" w:rsidRDefault="00407321" w:rsidP="00DF7736">
      <w:pPr>
        <w:numPr>
          <w:ilvl w:val="0"/>
          <w:numId w:val="3"/>
        </w:numPr>
        <w:spacing w:after="0" w:line="240" w:lineRule="auto"/>
        <w:rPr>
          <w:rFonts w:ascii="Calibri" w:eastAsia="Times New Roman" w:hAnsi="Calibri" w:cs="Calibri"/>
          <w:lang w:eastAsia="en-GB"/>
        </w:rPr>
      </w:pPr>
      <w:r w:rsidRPr="00705BF2">
        <w:rPr>
          <w:rFonts w:ascii="Calibri" w:eastAsia="Times New Roman" w:hAnsi="Calibri" w:cs="Calibri"/>
          <w:lang w:eastAsia="en-GB"/>
        </w:rPr>
        <w:t>Format and edit publications</w:t>
      </w:r>
    </w:p>
    <w:p w14:paraId="1ED793A3" w14:textId="77777777" w:rsidR="00407321" w:rsidRPr="00705BF2" w:rsidRDefault="00407321" w:rsidP="00DF7736">
      <w:pPr>
        <w:numPr>
          <w:ilvl w:val="0"/>
          <w:numId w:val="3"/>
        </w:numPr>
        <w:spacing w:after="0" w:line="240" w:lineRule="auto"/>
        <w:rPr>
          <w:rFonts w:ascii="Calibri" w:eastAsia="Times New Roman" w:hAnsi="Calibri" w:cs="Calibri"/>
          <w:lang w:eastAsia="en-GB"/>
        </w:rPr>
      </w:pPr>
      <w:r w:rsidRPr="00705BF2">
        <w:rPr>
          <w:rFonts w:ascii="Calibri" w:eastAsia="Times New Roman" w:hAnsi="Calibri" w:cs="Calibri"/>
          <w:lang w:eastAsia="en-GB"/>
        </w:rPr>
        <w:t>Draft formal documentation</w:t>
      </w:r>
    </w:p>
    <w:p w14:paraId="4F47A5BC" w14:textId="77777777" w:rsidR="00407321" w:rsidRPr="00705BF2" w:rsidRDefault="00407321" w:rsidP="00DF7736">
      <w:pPr>
        <w:numPr>
          <w:ilvl w:val="0"/>
          <w:numId w:val="3"/>
        </w:numPr>
        <w:spacing w:after="0" w:line="240" w:lineRule="auto"/>
        <w:rPr>
          <w:rFonts w:ascii="Calibri" w:eastAsia="Times New Roman" w:hAnsi="Calibri" w:cs="Calibri"/>
          <w:lang w:eastAsia="en-GB"/>
        </w:rPr>
      </w:pPr>
      <w:r w:rsidRPr="00705BF2">
        <w:rPr>
          <w:rFonts w:ascii="Calibri" w:eastAsia="Times New Roman" w:hAnsi="Calibri" w:cs="Calibri"/>
          <w:lang w:eastAsia="en-GB"/>
        </w:rPr>
        <w:t xml:space="preserve">Compile procedural manuals and other University documentation </w:t>
      </w:r>
    </w:p>
    <w:p w14:paraId="0AAE0F1E" w14:textId="77777777" w:rsidR="00407321" w:rsidRPr="00705BF2" w:rsidRDefault="00407321" w:rsidP="00DF7736">
      <w:pPr>
        <w:numPr>
          <w:ilvl w:val="0"/>
          <w:numId w:val="3"/>
        </w:numPr>
        <w:spacing w:after="0" w:line="240" w:lineRule="auto"/>
        <w:rPr>
          <w:rFonts w:ascii="Calibri" w:eastAsia="Times New Roman" w:hAnsi="Calibri" w:cs="Calibri"/>
          <w:lang w:eastAsia="en-GB"/>
        </w:rPr>
      </w:pPr>
      <w:r w:rsidRPr="00705BF2">
        <w:rPr>
          <w:rFonts w:ascii="Calibri" w:eastAsia="Times New Roman" w:hAnsi="Calibri" w:cs="Calibri"/>
          <w:lang w:eastAsia="en-GB"/>
        </w:rPr>
        <w:t>Write and maintain web pages</w:t>
      </w:r>
    </w:p>
    <w:p w14:paraId="5286A200" w14:textId="77777777" w:rsidR="00407321" w:rsidRPr="00705BF2" w:rsidRDefault="00407321" w:rsidP="00DF7736">
      <w:pPr>
        <w:spacing w:after="0" w:line="240" w:lineRule="auto"/>
        <w:ind w:left="360"/>
        <w:rPr>
          <w:rFonts w:ascii="Calibri" w:hAnsi="Calibri" w:cs="Calibri"/>
          <w:b/>
          <w:lang w:eastAsia="en-GB"/>
        </w:rPr>
      </w:pPr>
    </w:p>
    <w:p w14:paraId="1201CB5F" w14:textId="77777777" w:rsidR="00407321" w:rsidRPr="00705BF2" w:rsidRDefault="00407321" w:rsidP="00DF7736">
      <w:pPr>
        <w:keepNext/>
        <w:keepLines/>
        <w:tabs>
          <w:tab w:val="left" w:pos="6172"/>
        </w:tabs>
        <w:spacing w:after="0" w:line="240" w:lineRule="auto"/>
        <w:outlineLvl w:val="2"/>
        <w:rPr>
          <w:rFonts w:ascii="Calibri" w:eastAsiaTheme="majorEastAsia" w:hAnsi="Calibri" w:cs="Calibri"/>
          <w:b/>
          <w:bCs/>
          <w:lang w:eastAsia="en-GB"/>
        </w:rPr>
      </w:pPr>
      <w:r w:rsidRPr="00705BF2">
        <w:rPr>
          <w:rFonts w:ascii="Calibri" w:eastAsiaTheme="majorEastAsia" w:hAnsi="Calibri" w:cs="Calibri"/>
          <w:b/>
          <w:bCs/>
          <w:lang w:eastAsia="en-GB"/>
        </w:rPr>
        <w:t>Teamwork</w:t>
      </w:r>
    </w:p>
    <w:p w14:paraId="69E3A82B" w14:textId="77777777" w:rsidR="00407321" w:rsidRPr="00705BF2" w:rsidRDefault="00407321" w:rsidP="00DF7736">
      <w:pPr>
        <w:numPr>
          <w:ilvl w:val="0"/>
          <w:numId w:val="6"/>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May be required to supervise the work of others</w:t>
      </w:r>
    </w:p>
    <w:p w14:paraId="5DB75D59" w14:textId="77777777" w:rsidR="00407321" w:rsidRPr="00705BF2" w:rsidRDefault="00407321" w:rsidP="00DF7736">
      <w:pPr>
        <w:numPr>
          <w:ilvl w:val="0"/>
          <w:numId w:val="6"/>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 xml:space="preserve">Provides advice and guidance to other members of the team </w:t>
      </w:r>
    </w:p>
    <w:p w14:paraId="5E851677" w14:textId="77777777" w:rsidR="00407321" w:rsidRPr="00705BF2" w:rsidRDefault="00407321" w:rsidP="00DF7736">
      <w:pPr>
        <w:spacing w:after="0" w:line="240" w:lineRule="auto"/>
        <w:rPr>
          <w:rFonts w:ascii="Calibri" w:hAnsi="Calibri" w:cs="Calibri"/>
          <w:b/>
          <w:lang w:eastAsia="en-GB"/>
        </w:rPr>
      </w:pPr>
    </w:p>
    <w:p w14:paraId="32BBCC17" w14:textId="77777777" w:rsidR="00407321" w:rsidRPr="00705BF2" w:rsidRDefault="00407321" w:rsidP="00DF7736">
      <w:pPr>
        <w:spacing w:after="0" w:line="240" w:lineRule="exact"/>
        <w:rPr>
          <w:rFonts w:ascii="Calibri" w:eastAsiaTheme="majorEastAsia" w:hAnsi="Calibri" w:cs="Calibri"/>
          <w:b/>
          <w:bCs/>
          <w:lang w:eastAsia="en-GB"/>
        </w:rPr>
      </w:pPr>
      <w:r w:rsidRPr="00705BF2">
        <w:rPr>
          <w:rFonts w:ascii="Calibri" w:eastAsiaTheme="majorEastAsia" w:hAnsi="Calibri" w:cs="Calibri"/>
          <w:b/>
          <w:bCs/>
          <w:lang w:eastAsia="en-GB"/>
        </w:rPr>
        <w:t>Liaison and Networking</w:t>
      </w:r>
    </w:p>
    <w:p w14:paraId="699167AB" w14:textId="77777777" w:rsidR="00407321" w:rsidRPr="00705BF2" w:rsidRDefault="00407321"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Proactively develop and maintain internal and external contacts to benefit the University</w:t>
      </w:r>
    </w:p>
    <w:p w14:paraId="0A42F8BF" w14:textId="77777777" w:rsidR="00407321" w:rsidRPr="00705BF2" w:rsidRDefault="00407321"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 xml:space="preserve">Participate in networks internally and/or externally  </w:t>
      </w:r>
    </w:p>
    <w:p w14:paraId="464D60E6" w14:textId="77777777" w:rsidR="00407321" w:rsidRPr="00705BF2" w:rsidRDefault="00407321" w:rsidP="00DF7736">
      <w:pPr>
        <w:spacing w:after="0" w:line="240" w:lineRule="auto"/>
        <w:rPr>
          <w:rFonts w:ascii="Calibri" w:hAnsi="Calibri" w:cs="Calibri"/>
          <w:b/>
          <w:lang w:eastAsia="en-GB"/>
        </w:rPr>
      </w:pPr>
    </w:p>
    <w:p w14:paraId="218B2329" w14:textId="77777777" w:rsidR="00407321" w:rsidRPr="00705BF2" w:rsidRDefault="00407321" w:rsidP="00DF7736">
      <w:pPr>
        <w:keepNext/>
        <w:keepLines/>
        <w:tabs>
          <w:tab w:val="left" w:pos="6172"/>
        </w:tabs>
        <w:spacing w:after="0" w:line="240" w:lineRule="auto"/>
        <w:outlineLvl w:val="2"/>
        <w:rPr>
          <w:rFonts w:ascii="Calibri" w:eastAsiaTheme="majorEastAsia" w:hAnsi="Calibri" w:cs="Calibri"/>
          <w:b/>
          <w:bCs/>
          <w:lang w:eastAsia="en-GB"/>
        </w:rPr>
      </w:pPr>
      <w:r w:rsidRPr="00705BF2">
        <w:rPr>
          <w:rFonts w:ascii="Calibri" w:eastAsiaTheme="majorEastAsia" w:hAnsi="Calibri" w:cs="Calibri"/>
          <w:b/>
          <w:bCs/>
          <w:lang w:eastAsia="en-GB"/>
        </w:rPr>
        <w:t>Service Delivery</w:t>
      </w:r>
    </w:p>
    <w:p w14:paraId="1D456C99" w14:textId="77777777" w:rsidR="00831407" w:rsidRPr="00705BF2" w:rsidRDefault="00407321" w:rsidP="00DF7736">
      <w:pPr>
        <w:numPr>
          <w:ilvl w:val="0"/>
          <w:numId w:val="7"/>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Provide administrative support to colleagues including academic and administrative staff</w:t>
      </w:r>
    </w:p>
    <w:p w14:paraId="71D099EF" w14:textId="6BA3D387" w:rsidR="00407321" w:rsidRPr="00705BF2" w:rsidRDefault="00831407" w:rsidP="00DF7736">
      <w:pPr>
        <w:numPr>
          <w:ilvl w:val="0"/>
          <w:numId w:val="7"/>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Provide administrative support to specific projects as required</w:t>
      </w:r>
      <w:r w:rsidR="00407321" w:rsidRPr="00705BF2">
        <w:rPr>
          <w:rFonts w:ascii="Calibri" w:eastAsia="Times New Roman" w:hAnsi="Calibri" w:cs="Calibri"/>
          <w:lang w:eastAsia="en-GB"/>
        </w:rPr>
        <w:t xml:space="preserve"> </w:t>
      </w:r>
    </w:p>
    <w:p w14:paraId="6AAE4EF2" w14:textId="02589EC9" w:rsidR="00407321" w:rsidRPr="00705BF2" w:rsidRDefault="00407321" w:rsidP="00DF7736">
      <w:pPr>
        <w:numPr>
          <w:ilvl w:val="0"/>
          <w:numId w:val="7"/>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Manage small projects that contr</w:t>
      </w:r>
      <w:r w:rsidR="00831407" w:rsidRPr="00705BF2">
        <w:rPr>
          <w:rFonts w:ascii="Calibri" w:eastAsia="Times New Roman" w:hAnsi="Calibri" w:cs="Calibri"/>
          <w:lang w:eastAsia="en-GB"/>
        </w:rPr>
        <w:t>ibute to improving service delivery</w:t>
      </w:r>
    </w:p>
    <w:p w14:paraId="3C17941F" w14:textId="77777777" w:rsidR="00407321" w:rsidRPr="00705BF2" w:rsidRDefault="00407321" w:rsidP="00DF7736">
      <w:pPr>
        <w:numPr>
          <w:ilvl w:val="0"/>
          <w:numId w:val="7"/>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Develop and maintain systems and processes to ensure effective delivery of the service</w:t>
      </w:r>
    </w:p>
    <w:p w14:paraId="6F9A4CEA" w14:textId="06F6DD3B" w:rsidR="00407321" w:rsidRPr="00705BF2" w:rsidRDefault="00407321" w:rsidP="00831407">
      <w:pPr>
        <w:spacing w:after="0" w:line="240" w:lineRule="auto"/>
        <w:ind w:left="360"/>
        <w:contextualSpacing/>
        <w:rPr>
          <w:rFonts w:ascii="Calibri" w:eastAsia="Times New Roman" w:hAnsi="Calibri" w:cs="Calibri"/>
          <w:lang w:eastAsia="en-GB"/>
        </w:rPr>
      </w:pPr>
    </w:p>
    <w:p w14:paraId="0D859D2E" w14:textId="77777777" w:rsidR="00407321" w:rsidRPr="00705BF2" w:rsidRDefault="00407321" w:rsidP="00DF7736">
      <w:pPr>
        <w:spacing w:after="0" w:line="240" w:lineRule="auto"/>
        <w:ind w:left="360"/>
        <w:rPr>
          <w:rFonts w:ascii="Calibri" w:hAnsi="Calibri" w:cs="Calibri"/>
          <w:lang w:eastAsia="en-GB"/>
        </w:rPr>
      </w:pPr>
    </w:p>
    <w:p w14:paraId="59EB9E0A" w14:textId="77777777" w:rsidR="00407321" w:rsidRPr="00705BF2" w:rsidRDefault="00407321" w:rsidP="00DF7736">
      <w:pPr>
        <w:keepNext/>
        <w:keepLines/>
        <w:tabs>
          <w:tab w:val="left" w:pos="6172"/>
        </w:tabs>
        <w:spacing w:after="0" w:line="240" w:lineRule="auto"/>
        <w:outlineLvl w:val="2"/>
        <w:rPr>
          <w:rFonts w:ascii="Calibri" w:eastAsiaTheme="majorEastAsia" w:hAnsi="Calibri" w:cs="Calibri"/>
          <w:b/>
          <w:bCs/>
          <w:lang w:eastAsia="en-GB"/>
        </w:rPr>
      </w:pPr>
      <w:r w:rsidRPr="00705BF2">
        <w:rPr>
          <w:rFonts w:ascii="Calibri" w:eastAsiaTheme="majorEastAsia" w:hAnsi="Calibri" w:cs="Calibri"/>
          <w:b/>
          <w:bCs/>
          <w:lang w:eastAsia="en-GB"/>
        </w:rPr>
        <w:t>Planning and Organisation</w:t>
      </w:r>
    </w:p>
    <w:p w14:paraId="3F1AC58B" w14:textId="77777777" w:rsidR="00407321" w:rsidRPr="00705BF2" w:rsidRDefault="00407321"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 xml:space="preserve">Organise and represent the area and University at events </w:t>
      </w:r>
    </w:p>
    <w:p w14:paraId="01192C28" w14:textId="77777777" w:rsidR="00407321" w:rsidRPr="00705BF2" w:rsidRDefault="00407321"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Plan and monitor the work of others</w:t>
      </w:r>
    </w:p>
    <w:p w14:paraId="3DBFB906" w14:textId="77777777" w:rsidR="00407321" w:rsidRPr="00705BF2" w:rsidRDefault="00407321"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Co-ordinate departmental processes in conjunction with senior colleagues</w:t>
      </w:r>
    </w:p>
    <w:p w14:paraId="7F29E163" w14:textId="77777777" w:rsidR="00407321" w:rsidRPr="00705BF2" w:rsidRDefault="00407321"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Organise, prepare and service committees as appropriate</w:t>
      </w:r>
    </w:p>
    <w:p w14:paraId="04B87FD7" w14:textId="77777777" w:rsidR="00407321" w:rsidRPr="00705BF2" w:rsidRDefault="00407321"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 xml:space="preserve">Contribute to the </w:t>
      </w:r>
      <w:proofErr w:type="gramStart"/>
      <w:r w:rsidRPr="00705BF2">
        <w:rPr>
          <w:rFonts w:ascii="Calibri" w:eastAsia="Times New Roman" w:hAnsi="Calibri" w:cs="Calibri"/>
          <w:lang w:eastAsia="en-GB"/>
        </w:rPr>
        <w:t>longer term</w:t>
      </w:r>
      <w:proofErr w:type="gramEnd"/>
      <w:r w:rsidRPr="00705BF2">
        <w:rPr>
          <w:rFonts w:ascii="Calibri" w:eastAsia="Times New Roman" w:hAnsi="Calibri" w:cs="Calibri"/>
          <w:lang w:eastAsia="en-GB"/>
        </w:rPr>
        <w:t xml:space="preserve"> operational planning of the Faculty/Department</w:t>
      </w:r>
    </w:p>
    <w:p w14:paraId="350D0BBC" w14:textId="77777777" w:rsidR="00407321" w:rsidRPr="00705BF2" w:rsidRDefault="00407321" w:rsidP="00DF7736">
      <w:pPr>
        <w:spacing w:after="0" w:line="240" w:lineRule="auto"/>
        <w:ind w:left="360"/>
        <w:contextualSpacing/>
        <w:rPr>
          <w:rFonts w:ascii="Calibri" w:eastAsia="Times New Roman" w:hAnsi="Calibri" w:cs="Calibri"/>
          <w:lang w:eastAsia="en-GB"/>
        </w:rPr>
      </w:pPr>
    </w:p>
    <w:p w14:paraId="508800B7" w14:textId="77777777" w:rsidR="00407321" w:rsidRPr="00705BF2" w:rsidRDefault="00407321" w:rsidP="00DF7736">
      <w:pPr>
        <w:spacing w:after="0" w:line="240" w:lineRule="exact"/>
        <w:rPr>
          <w:rFonts w:ascii="Calibri" w:eastAsiaTheme="majorEastAsia" w:hAnsi="Calibri" w:cs="Calibri"/>
          <w:b/>
          <w:bCs/>
          <w:lang w:eastAsia="en-GB"/>
        </w:rPr>
      </w:pPr>
      <w:r w:rsidRPr="00705BF2">
        <w:rPr>
          <w:rFonts w:ascii="Calibri" w:eastAsiaTheme="majorEastAsia" w:hAnsi="Calibri" w:cs="Calibri"/>
          <w:b/>
          <w:bCs/>
          <w:lang w:eastAsia="en-GB"/>
        </w:rPr>
        <w:t>Analysis/Reporting</w:t>
      </w:r>
    </w:p>
    <w:p w14:paraId="0FA4EC03" w14:textId="39581D17" w:rsidR="00094B8F" w:rsidRPr="00705BF2" w:rsidRDefault="00094B8F"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Record data and produce regular reports as required using Microsoft Office, other software and corporate systems</w:t>
      </w:r>
    </w:p>
    <w:p w14:paraId="42CBB321" w14:textId="77777777" w:rsidR="00094B8F" w:rsidRPr="00705BF2" w:rsidRDefault="00094B8F"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Record data and produce regular reports as required using Microsoft Office, other software and corporate systems</w:t>
      </w:r>
    </w:p>
    <w:p w14:paraId="589A94EB" w14:textId="77777777" w:rsidR="00094B8F" w:rsidRPr="00705BF2" w:rsidRDefault="00094B8F"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Create spreadsheets to record relevant information</w:t>
      </w:r>
    </w:p>
    <w:p w14:paraId="1041C376" w14:textId="6124B758" w:rsidR="00094B8F" w:rsidRPr="00705BF2" w:rsidRDefault="00094B8F"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Provide and analyse statistical information to be included in relevant reports</w:t>
      </w:r>
    </w:p>
    <w:p w14:paraId="25CE63E3" w14:textId="54FF19B4" w:rsidR="00094B8F" w:rsidRPr="00705BF2" w:rsidRDefault="00094B8F"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Use databases (internal/external) to support the work of the department</w:t>
      </w:r>
    </w:p>
    <w:p w14:paraId="164E04CF" w14:textId="77777777" w:rsidR="00407321" w:rsidRPr="00705BF2" w:rsidRDefault="00407321" w:rsidP="00DF7736">
      <w:pPr>
        <w:spacing w:after="0" w:line="240" w:lineRule="auto"/>
        <w:ind w:left="360"/>
        <w:contextualSpacing/>
        <w:rPr>
          <w:rFonts w:ascii="Calibri" w:eastAsia="Times New Roman" w:hAnsi="Calibri" w:cs="Calibri"/>
          <w:lang w:eastAsia="en-GB"/>
        </w:rPr>
      </w:pPr>
    </w:p>
    <w:p w14:paraId="4A1B3152" w14:textId="77777777" w:rsidR="00407321" w:rsidRPr="00705BF2" w:rsidRDefault="00407321" w:rsidP="00DF7736">
      <w:pPr>
        <w:keepNext/>
        <w:keepLines/>
        <w:tabs>
          <w:tab w:val="left" w:pos="6172"/>
        </w:tabs>
        <w:spacing w:after="0" w:line="240" w:lineRule="auto"/>
        <w:outlineLvl w:val="2"/>
        <w:rPr>
          <w:rFonts w:ascii="Calibri" w:eastAsiaTheme="majorEastAsia" w:hAnsi="Calibri" w:cs="Calibri"/>
          <w:b/>
          <w:bCs/>
          <w:lang w:eastAsia="en-GB"/>
        </w:rPr>
      </w:pPr>
      <w:proofErr w:type="gramStart"/>
      <w:r w:rsidRPr="00705BF2">
        <w:rPr>
          <w:rFonts w:ascii="Calibri" w:eastAsiaTheme="majorEastAsia" w:hAnsi="Calibri" w:cs="Calibri"/>
          <w:b/>
          <w:bCs/>
          <w:lang w:eastAsia="en-GB"/>
        </w:rPr>
        <w:t>Additionally</w:t>
      </w:r>
      <w:proofErr w:type="gramEnd"/>
      <w:r w:rsidRPr="00705BF2">
        <w:rPr>
          <w:rFonts w:ascii="Calibri" w:eastAsiaTheme="majorEastAsia" w:hAnsi="Calibri" w:cs="Calibri"/>
          <w:b/>
          <w:bCs/>
          <w:lang w:eastAsia="en-GB"/>
        </w:rPr>
        <w:t xml:space="preserve"> the post holder will be required to:</w:t>
      </w:r>
    </w:p>
    <w:p w14:paraId="103FF281" w14:textId="77777777" w:rsidR="00407321" w:rsidRPr="00705BF2" w:rsidRDefault="00407321" w:rsidP="00DF7736">
      <w:pPr>
        <w:numPr>
          <w:ilvl w:val="0"/>
          <w:numId w:val="4"/>
        </w:numPr>
        <w:spacing w:after="0" w:line="240" w:lineRule="auto"/>
        <w:contextualSpacing/>
        <w:rPr>
          <w:rFonts w:ascii="Calibri" w:eastAsia="Times New Roman" w:hAnsi="Calibri" w:cs="Calibri"/>
          <w:lang w:eastAsia="en-GB"/>
        </w:rPr>
      </w:pPr>
      <w:r w:rsidRPr="00705BF2">
        <w:rPr>
          <w:rFonts w:ascii="Calibri" w:eastAsia="Times New Roman" w:hAnsi="Calibri" w:cs="Calibri"/>
          <w:lang w:eastAsia="en-GB"/>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0046FEEE" w14:textId="77777777" w:rsidR="00407321" w:rsidRPr="00705BF2" w:rsidRDefault="00407321" w:rsidP="00DF7736">
      <w:pPr>
        <w:numPr>
          <w:ilvl w:val="0"/>
          <w:numId w:val="4"/>
        </w:numPr>
        <w:spacing w:after="0" w:line="240" w:lineRule="exact"/>
        <w:ind w:left="357" w:hanging="357"/>
        <w:rPr>
          <w:rFonts w:ascii="Calibri" w:eastAsia="Times New Roman" w:hAnsi="Calibri" w:cs="Calibri"/>
          <w:b/>
          <w:lang w:eastAsia="en-GB"/>
        </w:rPr>
      </w:pPr>
      <w:r w:rsidRPr="00705BF2">
        <w:rPr>
          <w:rFonts w:ascii="Calibri" w:eastAsia="Times New Roman" w:hAnsi="Calibri" w:cs="Calibri"/>
          <w:lang w:eastAsia="en-GB"/>
        </w:rPr>
        <w:t>Show a commitment to diversity, equal opportunities and anti-discriminatory practices This includes undertaking mandatory equality and diversity training</w:t>
      </w:r>
    </w:p>
    <w:p w14:paraId="49EB15E7" w14:textId="402FF6A6" w:rsidR="00407321" w:rsidRPr="00705BF2" w:rsidRDefault="00407321" w:rsidP="00DC5420">
      <w:pPr>
        <w:numPr>
          <w:ilvl w:val="0"/>
          <w:numId w:val="4"/>
        </w:numPr>
        <w:spacing w:after="0" w:line="240" w:lineRule="exact"/>
        <w:ind w:left="357" w:hanging="357"/>
        <w:rPr>
          <w:rFonts w:ascii="Calibri" w:eastAsia="Times New Roman" w:hAnsi="Calibri" w:cs="Calibri"/>
          <w:b/>
          <w:lang w:eastAsia="en-GB"/>
        </w:rPr>
      </w:pPr>
      <w:r w:rsidRPr="00705BF2">
        <w:rPr>
          <w:rFonts w:ascii="Calibri" w:eastAsia="Times New Roman" w:hAnsi="Calibri" w:cs="Calibri"/>
          <w:lang w:eastAsia="en-GB"/>
        </w:rPr>
        <w:t>Comply with University regulations, policies and procedures</w:t>
      </w:r>
    </w:p>
    <w:p w14:paraId="44229885" w14:textId="7E420253" w:rsidR="002964B5" w:rsidRDefault="002964B5" w:rsidP="00DC5420">
      <w:pPr>
        <w:rPr>
          <w:rFonts w:ascii="Calibri" w:hAnsi="Calibri" w:cs="Calibri"/>
          <w:bCs/>
        </w:rPr>
      </w:pPr>
    </w:p>
    <w:p w14:paraId="45602C74" w14:textId="77777777" w:rsidR="002964B5" w:rsidRPr="00705BF2" w:rsidRDefault="002964B5" w:rsidP="00DC5420">
      <w:pPr>
        <w:rPr>
          <w:rFonts w:ascii="Calibri" w:hAnsi="Calibri" w:cs="Calibri"/>
          <w:bCs/>
        </w:rPr>
      </w:pPr>
    </w:p>
    <w:sdt>
      <w:sdtPr>
        <w:rPr>
          <w:rFonts w:ascii="Calibri" w:eastAsia="Times New Roman" w:hAnsi="Calibri" w:cs="Calibri"/>
          <w:b/>
          <w:bCs/>
          <w:sz w:val="24"/>
          <w:szCs w:val="24"/>
          <w:lang w:eastAsia="en-GB"/>
        </w:rPr>
        <w:id w:val="6565208"/>
        <w:lock w:val="contentLocked"/>
        <w:placeholder>
          <w:docPart w:val="F89B5EE8F29E4FD38B1B4492681705EF"/>
        </w:placeholder>
      </w:sdtPr>
      <w:sdtEndPr>
        <w:rPr>
          <w:b w:val="0"/>
          <w:bCs w:val="0"/>
          <w:color w:val="000000"/>
        </w:rPr>
      </w:sdtEndPr>
      <w:sdtContent>
        <w:p w14:paraId="2A359F41" w14:textId="77777777" w:rsidR="00353316" w:rsidRPr="00705BF2" w:rsidRDefault="00353316" w:rsidP="00DF7736">
          <w:pPr>
            <w:spacing w:after="0" w:line="240" w:lineRule="auto"/>
            <w:rPr>
              <w:rFonts w:ascii="Calibri" w:hAnsi="Calibri" w:cs="Calibri"/>
              <w:b/>
            </w:rPr>
          </w:pPr>
          <w:r w:rsidRPr="00705BF2">
            <w:rPr>
              <w:rFonts w:ascii="Calibri" w:hAnsi="Calibri" w:cs="Calibri"/>
              <w:b/>
            </w:rPr>
            <w:t>COMPETENCY SPECIFICATION</w:t>
          </w:r>
        </w:p>
        <w:p w14:paraId="662B5594" w14:textId="77777777" w:rsidR="00353316" w:rsidRPr="00705BF2" w:rsidRDefault="00353316" w:rsidP="00DF7736">
          <w:pPr>
            <w:shd w:val="clear" w:color="auto" w:fill="C1E4F5" w:themeFill="accent1" w:themeFillTint="33"/>
            <w:spacing w:after="0" w:line="240" w:lineRule="auto"/>
            <w:rPr>
              <w:rFonts w:ascii="Calibri" w:hAnsi="Calibri" w:cs="Calibri"/>
            </w:rPr>
          </w:pPr>
          <w:r w:rsidRPr="00705BF2">
            <w:rPr>
              <w:rFonts w:ascii="Calibri" w:hAnsi="Calibri" w:cs="Calibri"/>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277F0E38" w14:textId="77777777" w:rsidR="00353316" w:rsidRPr="00705BF2" w:rsidRDefault="00353316" w:rsidP="00DF7736">
          <w:pPr>
            <w:spacing w:after="0" w:line="240" w:lineRule="auto"/>
            <w:rPr>
              <w:rFonts w:ascii="Calibri" w:hAnsi="Calibri" w:cs="Calibri"/>
            </w:rPr>
          </w:pPr>
        </w:p>
        <w:p w14:paraId="5AEC42AF" w14:textId="2F434B21" w:rsidR="00353316" w:rsidRPr="002964B5" w:rsidRDefault="00353316" w:rsidP="002964B5">
          <w:pPr>
            <w:pStyle w:val="NormalWeb"/>
            <w:shd w:val="clear" w:color="auto" w:fill="83CAEB" w:themeFill="accent1" w:themeFillTint="66"/>
            <w:spacing w:before="0" w:beforeAutospacing="0" w:after="0" w:afterAutospacing="0"/>
            <w:rPr>
              <w:rFonts w:ascii="Calibri" w:hAnsi="Calibri" w:cs="Calibri"/>
              <w:color w:val="000000"/>
              <w:sz w:val="22"/>
              <w:szCs w:val="22"/>
            </w:rPr>
          </w:pPr>
          <w:r w:rsidRPr="00705BF2">
            <w:rPr>
              <w:rFonts w:ascii="Calibri" w:hAnsi="Calibri" w:cs="Calibri"/>
              <w:b/>
              <w:sz w:val="22"/>
              <w:szCs w:val="22"/>
            </w:rPr>
            <w:t>The Competencies set out below are essential and are core requirements</w:t>
          </w:r>
          <w:r w:rsidRPr="00705BF2">
            <w:rPr>
              <w:rFonts w:ascii="Calibri" w:hAnsi="Calibri" w:cs="Calibri"/>
              <w:sz w:val="22"/>
              <w:szCs w:val="22"/>
            </w:rPr>
            <w:t xml:space="preserve"> needed to perform the role and any candidate who fails the requirement will not be taken forward for further assessment or to interview.</w:t>
          </w:r>
        </w:p>
      </w:sdtContent>
    </w:sdt>
    <w:p w14:paraId="34C7246B" w14:textId="77777777" w:rsidR="00353316" w:rsidRPr="00705BF2" w:rsidRDefault="00353316" w:rsidP="00DF7736">
      <w:pPr>
        <w:pStyle w:val="NormalWeb"/>
        <w:spacing w:before="0" w:beforeAutospacing="0" w:after="0" w:afterAutospacing="0"/>
        <w:rPr>
          <w:rFonts w:ascii="Calibri" w:hAnsi="Calibri" w:cs="Calibri"/>
          <w:b/>
          <w:sz w:val="22"/>
          <w:szCs w:val="22"/>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353316" w:rsidRPr="00705BF2" w14:paraId="5B6D7CEB" w14:textId="77777777" w:rsidTr="5350A678">
        <w:tc>
          <w:tcPr>
            <w:tcW w:w="6771" w:type="dxa"/>
            <w:shd w:val="clear" w:color="auto" w:fill="C1E4F5" w:themeFill="accent1" w:themeFillTint="33"/>
          </w:tcPr>
          <w:p w14:paraId="56CCE57A" w14:textId="77777777" w:rsidR="00353316" w:rsidRPr="00705BF2" w:rsidRDefault="00353316" w:rsidP="00705BF2">
            <w:pPr>
              <w:pStyle w:val="NormalWeb"/>
              <w:spacing w:before="0" w:beforeAutospacing="0" w:after="0" w:afterAutospacing="0"/>
              <w:rPr>
                <w:rFonts w:ascii="Calibri" w:hAnsi="Calibri" w:cs="Calibri"/>
                <w:b/>
                <w:sz w:val="22"/>
                <w:szCs w:val="22"/>
              </w:rPr>
            </w:pPr>
            <w:r w:rsidRPr="00705BF2">
              <w:rPr>
                <w:rFonts w:ascii="Calibri" w:hAnsi="Calibri" w:cs="Calibri"/>
                <w:b/>
                <w:sz w:val="22"/>
                <w:szCs w:val="22"/>
              </w:rPr>
              <w:t>Competency</w:t>
            </w:r>
          </w:p>
        </w:tc>
        <w:tc>
          <w:tcPr>
            <w:tcW w:w="2471" w:type="dxa"/>
            <w:shd w:val="clear" w:color="auto" w:fill="C1E4F5" w:themeFill="accent1" w:themeFillTint="33"/>
          </w:tcPr>
          <w:p w14:paraId="0D8C538A" w14:textId="77777777" w:rsidR="00353316" w:rsidRPr="00705BF2" w:rsidRDefault="00353316" w:rsidP="00DF7736">
            <w:pPr>
              <w:ind w:left="360"/>
              <w:rPr>
                <w:rFonts w:ascii="Calibri" w:hAnsi="Calibri" w:cs="Calibri"/>
              </w:rPr>
            </w:pPr>
            <w:r w:rsidRPr="00705BF2">
              <w:rPr>
                <w:rFonts w:ascii="Calibri" w:hAnsi="Calibri" w:cs="Calibri"/>
                <w:b/>
              </w:rPr>
              <w:t>Identified by</w:t>
            </w:r>
          </w:p>
        </w:tc>
      </w:tr>
      <w:tr w:rsidR="00353316" w:rsidRPr="00705BF2" w14:paraId="4E345C7E" w14:textId="77777777" w:rsidTr="5350A678">
        <w:tc>
          <w:tcPr>
            <w:tcW w:w="6771" w:type="dxa"/>
          </w:tcPr>
          <w:p w14:paraId="422B746A" w14:textId="77777777" w:rsidR="00353316" w:rsidRPr="00705BF2" w:rsidRDefault="00353316" w:rsidP="00DF7736">
            <w:pPr>
              <w:pStyle w:val="NormalWeb"/>
              <w:spacing w:before="0" w:beforeAutospacing="0" w:after="0" w:afterAutospacing="0"/>
              <w:rPr>
                <w:rFonts w:ascii="Calibri" w:hAnsi="Calibri" w:cs="Calibri"/>
                <w:sz w:val="22"/>
                <w:szCs w:val="22"/>
              </w:rPr>
            </w:pPr>
            <w:r w:rsidRPr="00705BF2">
              <w:rPr>
                <w:rFonts w:ascii="Calibri" w:hAnsi="Calibri" w:cs="Calibri"/>
                <w:b/>
                <w:sz w:val="22"/>
                <w:szCs w:val="22"/>
              </w:rPr>
              <w:t>Knowledge and Experience</w:t>
            </w:r>
            <w:r w:rsidRPr="00705BF2">
              <w:rPr>
                <w:rFonts w:ascii="Calibri" w:hAnsi="Calibri" w:cs="Calibri"/>
                <w:sz w:val="22"/>
                <w:szCs w:val="22"/>
              </w:rPr>
              <w:t xml:space="preserve"> </w:t>
            </w:r>
          </w:p>
        </w:tc>
        <w:tc>
          <w:tcPr>
            <w:tcW w:w="2471" w:type="dxa"/>
          </w:tcPr>
          <w:p w14:paraId="181DE705" w14:textId="77777777" w:rsidR="00353316" w:rsidRPr="00705BF2" w:rsidRDefault="00353316" w:rsidP="00DF7736">
            <w:pPr>
              <w:ind w:left="33"/>
              <w:rPr>
                <w:rFonts w:ascii="Calibri" w:hAnsi="Calibri" w:cs="Calibri"/>
              </w:rPr>
            </w:pPr>
          </w:p>
        </w:tc>
      </w:tr>
      <w:tr w:rsidR="00353316" w:rsidRPr="00705BF2" w14:paraId="62D14612" w14:textId="77777777" w:rsidTr="5350A678">
        <w:tc>
          <w:tcPr>
            <w:tcW w:w="6771" w:type="dxa"/>
          </w:tcPr>
          <w:p w14:paraId="60EB0762" w14:textId="238DCB89" w:rsidR="00353316" w:rsidRPr="00705BF2" w:rsidRDefault="00353316" w:rsidP="00DF7736">
            <w:pPr>
              <w:rPr>
                <w:rFonts w:ascii="Calibri" w:hAnsi="Calibri" w:cs="Calibri"/>
              </w:rPr>
            </w:pPr>
            <w:r w:rsidRPr="00705BF2">
              <w:rPr>
                <w:rFonts w:ascii="Calibri" w:hAnsi="Calibri" w:cs="Calibri"/>
              </w:rPr>
              <w:t>A relevant degree.</w:t>
            </w:r>
          </w:p>
        </w:tc>
        <w:tc>
          <w:tcPr>
            <w:tcW w:w="2471" w:type="dxa"/>
          </w:tcPr>
          <w:p w14:paraId="33872633" w14:textId="77777777" w:rsidR="00353316" w:rsidRPr="00705BF2" w:rsidRDefault="00353316" w:rsidP="00DF7736">
            <w:pPr>
              <w:ind w:left="33"/>
              <w:rPr>
                <w:rFonts w:ascii="Calibri" w:hAnsi="Calibri" w:cs="Calibri"/>
              </w:rPr>
            </w:pPr>
            <w:r w:rsidRPr="00705BF2">
              <w:rPr>
                <w:rFonts w:ascii="Calibri" w:hAnsi="Calibri" w:cs="Calibri"/>
                <w:b/>
              </w:rPr>
              <w:t>Application/Interview</w:t>
            </w:r>
          </w:p>
        </w:tc>
      </w:tr>
      <w:tr w:rsidR="00353316" w:rsidRPr="00705BF2" w14:paraId="60E6CE71" w14:textId="77777777" w:rsidTr="5350A678">
        <w:tc>
          <w:tcPr>
            <w:tcW w:w="6771" w:type="dxa"/>
          </w:tcPr>
          <w:p w14:paraId="129229DE" w14:textId="11C617C5" w:rsidR="00353316" w:rsidRPr="00705BF2" w:rsidRDefault="00353316" w:rsidP="00DF7736">
            <w:pPr>
              <w:rPr>
                <w:rFonts w:ascii="Calibri" w:hAnsi="Calibri" w:cs="Calibri"/>
              </w:rPr>
            </w:pPr>
            <w:r w:rsidRPr="00705BF2">
              <w:rPr>
                <w:rFonts w:ascii="Calibri" w:hAnsi="Calibri" w:cs="Calibri"/>
              </w:rPr>
              <w:t xml:space="preserve">Can demonstrate a full understanding of a professional or specialised area of work </w:t>
            </w:r>
            <w:r w:rsidR="00A3748A">
              <w:rPr>
                <w:rFonts w:ascii="Calibri" w:hAnsi="Calibri" w:cs="Calibri"/>
              </w:rPr>
              <w:t>that relates</w:t>
            </w:r>
            <w:r w:rsidRPr="00705BF2">
              <w:rPr>
                <w:rFonts w:ascii="Calibri" w:hAnsi="Calibri" w:cs="Calibri"/>
              </w:rPr>
              <w:t xml:space="preserve"> to </w:t>
            </w:r>
            <w:r w:rsidR="000543D4">
              <w:rPr>
                <w:rFonts w:ascii="Calibri" w:hAnsi="Calibri" w:cs="Calibri"/>
              </w:rPr>
              <w:t>S</w:t>
            </w:r>
            <w:r w:rsidRPr="00705BF2">
              <w:rPr>
                <w:rFonts w:ascii="Calibri" w:hAnsi="Calibri" w:cs="Calibri"/>
              </w:rPr>
              <w:t xml:space="preserve">tudent </w:t>
            </w:r>
            <w:r w:rsidR="000543D4">
              <w:rPr>
                <w:rFonts w:ascii="Calibri" w:hAnsi="Calibri" w:cs="Calibri"/>
              </w:rPr>
              <w:t>S</w:t>
            </w:r>
            <w:r w:rsidRPr="00705BF2">
              <w:rPr>
                <w:rFonts w:ascii="Calibri" w:hAnsi="Calibri" w:cs="Calibri"/>
              </w:rPr>
              <w:t>ervices</w:t>
            </w:r>
          </w:p>
        </w:tc>
        <w:tc>
          <w:tcPr>
            <w:tcW w:w="2471" w:type="dxa"/>
          </w:tcPr>
          <w:p w14:paraId="0C5CD868" w14:textId="77777777" w:rsidR="00353316" w:rsidRPr="00705BF2" w:rsidRDefault="00353316" w:rsidP="00DF7736">
            <w:pPr>
              <w:ind w:left="33"/>
              <w:rPr>
                <w:rFonts w:ascii="Calibri" w:hAnsi="Calibri" w:cs="Calibri"/>
              </w:rPr>
            </w:pPr>
            <w:r w:rsidRPr="00705BF2">
              <w:rPr>
                <w:rFonts w:ascii="Calibri" w:hAnsi="Calibri" w:cs="Calibri"/>
                <w:b/>
              </w:rPr>
              <w:t>Application/Interview</w:t>
            </w:r>
          </w:p>
        </w:tc>
      </w:tr>
      <w:tr w:rsidR="00353316" w:rsidRPr="00705BF2" w14:paraId="1C4DB487" w14:textId="77777777" w:rsidTr="5350A678">
        <w:tc>
          <w:tcPr>
            <w:tcW w:w="6771" w:type="dxa"/>
          </w:tcPr>
          <w:p w14:paraId="1256D074" w14:textId="778AA19A" w:rsidR="00353316" w:rsidRPr="00DF5B05" w:rsidRDefault="00353316" w:rsidP="00DF7736">
            <w:pPr>
              <w:rPr>
                <w:rFonts w:ascii="Calibri" w:eastAsia="Calibri" w:hAnsi="Calibri" w:cs="Calibri"/>
                <w:lang w:eastAsia="en-US"/>
              </w:rPr>
            </w:pPr>
            <w:r w:rsidRPr="00705BF2">
              <w:rPr>
                <w:rFonts w:ascii="Calibri" w:eastAsia="Calibri" w:hAnsi="Calibri" w:cs="Calibri"/>
                <w:lang w:eastAsia="en-US"/>
              </w:rPr>
              <w:t>Can demonstrate a full understanding o</w:t>
            </w:r>
            <w:r w:rsidR="70E5FC16" w:rsidRPr="00705BF2">
              <w:rPr>
                <w:rFonts w:ascii="Calibri" w:eastAsia="Calibri" w:hAnsi="Calibri" w:cs="Calibri"/>
                <w:lang w:eastAsia="en-US"/>
              </w:rPr>
              <w:t>f an area of work relating to the provision of information, advice and guidance in an educational setting</w:t>
            </w:r>
            <w:r w:rsidRPr="00705BF2">
              <w:rPr>
                <w:rFonts w:ascii="Calibri" w:eastAsia="Calibri" w:hAnsi="Calibri" w:cs="Calibri"/>
                <w:lang w:eastAsia="en-US"/>
              </w:rPr>
              <w:t>.</w:t>
            </w:r>
          </w:p>
        </w:tc>
        <w:tc>
          <w:tcPr>
            <w:tcW w:w="2471" w:type="dxa"/>
          </w:tcPr>
          <w:p w14:paraId="2787B594" w14:textId="77777777" w:rsidR="00353316" w:rsidRPr="00705BF2" w:rsidRDefault="00353316" w:rsidP="00DF7736">
            <w:pPr>
              <w:rPr>
                <w:rFonts w:ascii="Calibri" w:hAnsi="Calibri" w:cs="Calibri"/>
                <w:b/>
                <w:bCs/>
              </w:rPr>
            </w:pPr>
            <w:r w:rsidRPr="00705BF2">
              <w:rPr>
                <w:rFonts w:ascii="Calibri" w:hAnsi="Calibri" w:cs="Calibri"/>
                <w:b/>
              </w:rPr>
              <w:t>Application/Interview</w:t>
            </w:r>
          </w:p>
        </w:tc>
      </w:tr>
      <w:tr w:rsidR="00353316" w:rsidRPr="00705BF2" w14:paraId="000CDB3A" w14:textId="77777777" w:rsidTr="5350A678">
        <w:tc>
          <w:tcPr>
            <w:tcW w:w="6771" w:type="dxa"/>
          </w:tcPr>
          <w:p w14:paraId="3CEFA2E0" w14:textId="1C668443" w:rsidR="00353316" w:rsidRPr="00705BF2" w:rsidRDefault="00353316" w:rsidP="00DF7736">
            <w:pPr>
              <w:rPr>
                <w:rFonts w:ascii="Calibri" w:hAnsi="Calibri" w:cs="Calibri"/>
              </w:rPr>
            </w:pPr>
            <w:r w:rsidRPr="00705BF2">
              <w:rPr>
                <w:rFonts w:ascii="Calibri" w:eastAsia="Calibri" w:hAnsi="Calibri" w:cs="Calibri"/>
                <w:lang w:eastAsia="en-US"/>
              </w:rPr>
              <w:t xml:space="preserve">Can demonstrate </w:t>
            </w:r>
            <w:r w:rsidR="000702DD" w:rsidRPr="00705BF2">
              <w:rPr>
                <w:rFonts w:ascii="Calibri" w:eastAsia="Calibri" w:hAnsi="Calibri" w:cs="Calibri"/>
                <w:lang w:eastAsia="en-US"/>
              </w:rPr>
              <w:t xml:space="preserve">an understanding of </w:t>
            </w:r>
            <w:r w:rsidR="007F772B" w:rsidRPr="00705BF2">
              <w:rPr>
                <w:rFonts w:ascii="Calibri" w:eastAsia="Calibri" w:hAnsi="Calibri" w:cs="Calibri"/>
                <w:lang w:eastAsia="en-US"/>
              </w:rPr>
              <w:t>approaches to supporting employability within Higher Education</w:t>
            </w:r>
            <w:r w:rsidRPr="00705BF2">
              <w:rPr>
                <w:rFonts w:ascii="Calibri" w:eastAsia="Calibri" w:hAnsi="Calibri" w:cs="Calibri"/>
                <w:lang w:eastAsia="en-US"/>
              </w:rPr>
              <w:t xml:space="preserve">.  </w:t>
            </w:r>
          </w:p>
        </w:tc>
        <w:tc>
          <w:tcPr>
            <w:tcW w:w="2471" w:type="dxa"/>
          </w:tcPr>
          <w:p w14:paraId="5048485C" w14:textId="77777777" w:rsidR="00353316" w:rsidRPr="00705BF2" w:rsidRDefault="00353316" w:rsidP="00DF7736">
            <w:pPr>
              <w:ind w:left="33"/>
              <w:rPr>
                <w:rFonts w:ascii="Calibri" w:hAnsi="Calibri" w:cs="Calibri"/>
                <w:b/>
              </w:rPr>
            </w:pPr>
            <w:r w:rsidRPr="00705BF2">
              <w:rPr>
                <w:rFonts w:ascii="Calibri" w:hAnsi="Calibri" w:cs="Calibri"/>
                <w:b/>
              </w:rPr>
              <w:t>Application/Interview</w:t>
            </w:r>
          </w:p>
        </w:tc>
      </w:tr>
      <w:tr w:rsidR="00353316" w:rsidRPr="00705BF2" w14:paraId="284D476D" w14:textId="77777777" w:rsidTr="5350A678">
        <w:tc>
          <w:tcPr>
            <w:tcW w:w="6771" w:type="dxa"/>
          </w:tcPr>
          <w:p w14:paraId="55EAD1D5" w14:textId="23ECC6CC" w:rsidR="00041172" w:rsidRPr="00705BF2" w:rsidRDefault="00546EFF" w:rsidP="00546EFF">
            <w:pPr>
              <w:pStyle w:val="NormalWeb"/>
              <w:spacing w:before="0" w:beforeAutospacing="0" w:after="0" w:afterAutospacing="0"/>
              <w:rPr>
                <w:rFonts w:ascii="Calibri" w:hAnsi="Calibri" w:cs="Calibri"/>
                <w:sz w:val="22"/>
                <w:szCs w:val="22"/>
                <w:lang w:eastAsia="en-US"/>
              </w:rPr>
            </w:pPr>
            <w:r w:rsidRPr="00705BF2">
              <w:rPr>
                <w:rFonts w:ascii="Calibri" w:hAnsi="Calibri" w:cs="Calibri"/>
                <w:sz w:val="22"/>
                <w:szCs w:val="22"/>
                <w:lang w:eastAsia="en-US"/>
              </w:rPr>
              <w:t>Has an active approach to continuing professional development/undertaking training as appropriate for personal and professional development.</w:t>
            </w:r>
          </w:p>
          <w:p w14:paraId="0883B632" w14:textId="0DAE16DE" w:rsidR="00353316" w:rsidRPr="00705BF2" w:rsidRDefault="00041172" w:rsidP="00705BF2">
            <w:pPr>
              <w:pStyle w:val="NormalWeb"/>
              <w:spacing w:before="0" w:beforeAutospacing="0" w:after="0" w:afterAutospacing="0"/>
              <w:rPr>
                <w:rFonts w:ascii="Calibri" w:hAnsi="Calibri" w:cs="Calibri"/>
                <w:sz w:val="22"/>
                <w:szCs w:val="22"/>
              </w:rPr>
            </w:pPr>
            <w:r w:rsidRPr="00705BF2">
              <w:rPr>
                <w:rFonts w:ascii="Calibri" w:hAnsi="Calibri" w:cs="Calibri"/>
                <w:sz w:val="22"/>
                <w:szCs w:val="22"/>
              </w:rPr>
              <w:lastRenderedPageBreak/>
              <w:t>Can demonstrate the ability to use a broad range of products from the Microsoft Office suite and have the ability to learn new systems and software.</w:t>
            </w:r>
          </w:p>
        </w:tc>
        <w:tc>
          <w:tcPr>
            <w:tcW w:w="2471" w:type="dxa"/>
          </w:tcPr>
          <w:p w14:paraId="2AA820A6" w14:textId="77777777" w:rsidR="00353316" w:rsidRDefault="00353316" w:rsidP="00DF7736">
            <w:pPr>
              <w:ind w:left="33"/>
              <w:rPr>
                <w:rFonts w:ascii="Calibri" w:hAnsi="Calibri" w:cs="Calibri"/>
                <w:b/>
              </w:rPr>
            </w:pPr>
            <w:r w:rsidRPr="00705BF2">
              <w:rPr>
                <w:rFonts w:ascii="Calibri" w:hAnsi="Calibri" w:cs="Calibri"/>
                <w:b/>
              </w:rPr>
              <w:lastRenderedPageBreak/>
              <w:t>Application/Interview</w:t>
            </w:r>
          </w:p>
          <w:p w14:paraId="0AB440C7" w14:textId="77777777" w:rsidR="00DF5B05" w:rsidRDefault="00DF5B05" w:rsidP="00DF7736">
            <w:pPr>
              <w:ind w:left="33"/>
              <w:rPr>
                <w:rFonts w:ascii="Calibri" w:hAnsi="Calibri" w:cs="Calibri"/>
                <w:b/>
              </w:rPr>
            </w:pPr>
          </w:p>
          <w:p w14:paraId="6929392F" w14:textId="6F329AF7" w:rsidR="00DF5B05" w:rsidRDefault="00DF5B05" w:rsidP="00DF5B05">
            <w:pPr>
              <w:rPr>
                <w:rFonts w:ascii="Calibri" w:hAnsi="Calibri" w:cs="Calibri"/>
                <w:b/>
              </w:rPr>
            </w:pPr>
          </w:p>
          <w:p w14:paraId="036FFB55" w14:textId="77777777" w:rsidR="00DF5B05" w:rsidRDefault="00DF5B05" w:rsidP="00DF5B05">
            <w:pPr>
              <w:rPr>
                <w:rFonts w:ascii="Calibri" w:hAnsi="Calibri" w:cs="Calibri"/>
                <w:b/>
              </w:rPr>
            </w:pPr>
          </w:p>
          <w:p w14:paraId="3FF154C1" w14:textId="6D83AA8B" w:rsidR="00DF5B05" w:rsidRPr="00705BF2" w:rsidRDefault="00DF5B05" w:rsidP="00DF7736">
            <w:pPr>
              <w:ind w:left="33"/>
              <w:rPr>
                <w:rFonts w:ascii="Calibri" w:hAnsi="Calibri" w:cs="Calibri"/>
                <w:b/>
              </w:rPr>
            </w:pPr>
            <w:r w:rsidRPr="00705BF2">
              <w:rPr>
                <w:rFonts w:ascii="Calibri" w:hAnsi="Calibri" w:cs="Calibri"/>
                <w:b/>
              </w:rPr>
              <w:t>Application/Interview</w:t>
            </w:r>
          </w:p>
        </w:tc>
      </w:tr>
      <w:tr w:rsidR="00041172" w:rsidRPr="00705BF2" w14:paraId="0625E904" w14:textId="77777777" w:rsidTr="5350A678">
        <w:tc>
          <w:tcPr>
            <w:tcW w:w="6771" w:type="dxa"/>
          </w:tcPr>
          <w:p w14:paraId="098E15FB" w14:textId="77777777" w:rsidR="00041172" w:rsidRPr="00705BF2" w:rsidRDefault="00041172" w:rsidP="00546EFF">
            <w:pPr>
              <w:pStyle w:val="NormalWeb"/>
              <w:spacing w:before="0" w:beforeAutospacing="0" w:after="0" w:afterAutospacing="0"/>
              <w:rPr>
                <w:rFonts w:ascii="Calibri" w:hAnsi="Calibri" w:cs="Calibri"/>
                <w:sz w:val="22"/>
                <w:szCs w:val="22"/>
                <w:lang w:eastAsia="en-US"/>
              </w:rPr>
            </w:pPr>
          </w:p>
        </w:tc>
        <w:tc>
          <w:tcPr>
            <w:tcW w:w="2471" w:type="dxa"/>
          </w:tcPr>
          <w:p w14:paraId="2AEDF6E8" w14:textId="77777777" w:rsidR="00041172" w:rsidRPr="00705BF2" w:rsidRDefault="00041172" w:rsidP="00DF7736">
            <w:pPr>
              <w:ind w:left="33"/>
              <w:rPr>
                <w:rFonts w:ascii="Calibri" w:hAnsi="Calibri" w:cs="Calibri"/>
                <w:b/>
              </w:rPr>
            </w:pPr>
          </w:p>
        </w:tc>
      </w:tr>
    </w:tbl>
    <w:p w14:paraId="7357723E" w14:textId="77777777" w:rsidR="004F12F5" w:rsidRPr="00705BF2" w:rsidRDefault="004F12F5" w:rsidP="00DF7736">
      <w:pPr>
        <w:rPr>
          <w:rFonts w:ascii="Calibri" w:hAnsi="Calibri" w:cs="Calibri"/>
          <w:b/>
          <w:color w:val="FF0000"/>
          <w:sz w:val="2"/>
          <w:szCs w:val="2"/>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2613"/>
      </w:tblGrid>
      <w:tr w:rsidR="003D20C9" w:rsidRPr="00705BF2" w14:paraId="31F2B3AF" w14:textId="77777777" w:rsidTr="00007224">
        <w:tc>
          <w:tcPr>
            <w:tcW w:w="6629" w:type="dxa"/>
          </w:tcPr>
          <w:p w14:paraId="3E42FBA5" w14:textId="77777777" w:rsidR="003D20C9" w:rsidRPr="00705BF2" w:rsidRDefault="003D20C9" w:rsidP="00915AD2">
            <w:pPr>
              <w:widowControl w:val="0"/>
              <w:autoSpaceDE w:val="0"/>
              <w:autoSpaceDN w:val="0"/>
              <w:adjustRightInd w:val="0"/>
              <w:rPr>
                <w:rFonts w:ascii="Calibri" w:hAnsi="Calibri" w:cs="Calibri"/>
                <w:b/>
              </w:rPr>
            </w:pPr>
            <w:r w:rsidRPr="00705BF2">
              <w:rPr>
                <w:rFonts w:ascii="Calibri" w:hAnsi="Calibri" w:cs="Calibri"/>
                <w:b/>
              </w:rPr>
              <w:t>Communication (Oral and Written)</w:t>
            </w:r>
          </w:p>
          <w:p w14:paraId="2ABCBC91" w14:textId="77777777" w:rsidR="003D20C9" w:rsidRPr="00705BF2" w:rsidRDefault="003D20C9" w:rsidP="00915AD2">
            <w:pPr>
              <w:rPr>
                <w:rFonts w:ascii="Calibri" w:hAnsi="Calibri" w:cs="Calibri"/>
                <w:b/>
              </w:rPr>
            </w:pPr>
            <w:r w:rsidRPr="00705BF2">
              <w:rPr>
                <w:rFonts w:ascii="Calibri" w:hAnsi="Calibri" w:cs="Calibri"/>
              </w:rPr>
              <w:t>Can demonstrate the ability to provide information in a suitable format so that the others’ needs are met and adjusts the level of content to help others understand.</w:t>
            </w:r>
          </w:p>
        </w:tc>
        <w:tc>
          <w:tcPr>
            <w:tcW w:w="2613" w:type="dxa"/>
          </w:tcPr>
          <w:p w14:paraId="259ABD73" w14:textId="77777777" w:rsidR="003D20C9" w:rsidRPr="00705BF2" w:rsidRDefault="003D20C9" w:rsidP="00915AD2">
            <w:pPr>
              <w:widowControl w:val="0"/>
              <w:autoSpaceDE w:val="0"/>
              <w:autoSpaceDN w:val="0"/>
              <w:adjustRightInd w:val="0"/>
              <w:rPr>
                <w:rFonts w:ascii="Calibri" w:hAnsi="Calibri" w:cs="Calibri"/>
                <w:b/>
              </w:rPr>
            </w:pPr>
          </w:p>
          <w:p w14:paraId="3C62B626" w14:textId="77777777" w:rsidR="003D20C9" w:rsidRPr="00705BF2" w:rsidRDefault="003D20C9" w:rsidP="00915AD2">
            <w:pPr>
              <w:widowControl w:val="0"/>
              <w:autoSpaceDE w:val="0"/>
              <w:autoSpaceDN w:val="0"/>
              <w:adjustRightInd w:val="0"/>
              <w:rPr>
                <w:rFonts w:ascii="Calibri" w:hAnsi="Calibri" w:cs="Calibri"/>
                <w:b/>
              </w:rPr>
            </w:pPr>
            <w:r w:rsidRPr="00705BF2">
              <w:rPr>
                <w:rFonts w:ascii="Calibri" w:hAnsi="Calibri" w:cs="Calibri"/>
                <w:b/>
              </w:rPr>
              <w:t>Application/Interview</w:t>
            </w:r>
          </w:p>
        </w:tc>
      </w:tr>
      <w:tr w:rsidR="003D20C9" w:rsidRPr="00705BF2" w14:paraId="2D646EFF" w14:textId="77777777" w:rsidTr="00007224">
        <w:tc>
          <w:tcPr>
            <w:tcW w:w="6629" w:type="dxa"/>
          </w:tcPr>
          <w:p w14:paraId="46E41F49" w14:textId="77777777" w:rsidR="003D20C9" w:rsidRPr="00705BF2" w:rsidRDefault="003D20C9" w:rsidP="00915AD2">
            <w:pPr>
              <w:rPr>
                <w:rFonts w:ascii="Calibri" w:hAnsi="Calibri" w:cs="Calibri"/>
                <w:b/>
              </w:rPr>
            </w:pPr>
          </w:p>
        </w:tc>
        <w:tc>
          <w:tcPr>
            <w:tcW w:w="2613" w:type="dxa"/>
          </w:tcPr>
          <w:p w14:paraId="3890FDC6" w14:textId="77777777" w:rsidR="003D20C9" w:rsidRPr="00705BF2" w:rsidRDefault="003D20C9" w:rsidP="00915AD2">
            <w:pPr>
              <w:widowControl w:val="0"/>
              <w:autoSpaceDE w:val="0"/>
              <w:autoSpaceDN w:val="0"/>
              <w:adjustRightInd w:val="0"/>
              <w:rPr>
                <w:rFonts w:ascii="Calibri" w:hAnsi="Calibri" w:cs="Calibri"/>
                <w:b/>
              </w:rPr>
            </w:pPr>
          </w:p>
        </w:tc>
      </w:tr>
      <w:tr w:rsidR="003D20C9" w:rsidRPr="00705BF2" w14:paraId="5EE69219" w14:textId="77777777" w:rsidTr="00007224">
        <w:tc>
          <w:tcPr>
            <w:tcW w:w="6629" w:type="dxa"/>
          </w:tcPr>
          <w:p w14:paraId="0102ECDB" w14:textId="77777777" w:rsidR="003D20C9" w:rsidRPr="00705BF2" w:rsidRDefault="003D20C9" w:rsidP="00915AD2">
            <w:pPr>
              <w:rPr>
                <w:rFonts w:ascii="Calibri" w:hAnsi="Calibri" w:cs="Calibri"/>
                <w:b/>
              </w:rPr>
            </w:pPr>
            <w:r w:rsidRPr="00705BF2">
              <w:rPr>
                <w:rFonts w:ascii="Calibri" w:hAnsi="Calibri" w:cs="Calibri"/>
                <w:b/>
              </w:rPr>
              <w:t>Teamwork and Motivation</w:t>
            </w:r>
          </w:p>
          <w:p w14:paraId="68453438" w14:textId="77777777" w:rsidR="003D20C9" w:rsidRPr="00705BF2" w:rsidRDefault="003D20C9" w:rsidP="00915AD2">
            <w:pPr>
              <w:rPr>
                <w:rFonts w:ascii="Calibri" w:hAnsi="Calibri" w:cs="Calibri"/>
              </w:rPr>
            </w:pPr>
            <w:r w:rsidRPr="00705BF2">
              <w:rPr>
                <w:rFonts w:ascii="Calibri" w:hAnsi="Calibri" w:cs="Calibri"/>
              </w:rPr>
              <w:t>Can demonstrate the ability to delegate work to others and/or help to build co-operation to deliver team results.</w:t>
            </w:r>
          </w:p>
        </w:tc>
        <w:tc>
          <w:tcPr>
            <w:tcW w:w="2613" w:type="dxa"/>
          </w:tcPr>
          <w:p w14:paraId="41F13E0F" w14:textId="77777777" w:rsidR="003D20C9" w:rsidRPr="00705BF2" w:rsidRDefault="003D20C9" w:rsidP="00915AD2">
            <w:pPr>
              <w:widowControl w:val="0"/>
              <w:autoSpaceDE w:val="0"/>
              <w:autoSpaceDN w:val="0"/>
              <w:adjustRightInd w:val="0"/>
              <w:rPr>
                <w:rFonts w:ascii="Calibri" w:hAnsi="Calibri" w:cs="Calibri"/>
                <w:b/>
              </w:rPr>
            </w:pPr>
            <w:r w:rsidRPr="00705BF2">
              <w:rPr>
                <w:rFonts w:ascii="Calibri" w:hAnsi="Calibri" w:cs="Calibri"/>
                <w:b/>
              </w:rPr>
              <w:t>Application/Interview</w:t>
            </w:r>
          </w:p>
        </w:tc>
      </w:tr>
      <w:tr w:rsidR="003D20C9" w:rsidRPr="00705BF2" w14:paraId="5AA7045B" w14:textId="77777777" w:rsidTr="00007224">
        <w:tc>
          <w:tcPr>
            <w:tcW w:w="6629" w:type="dxa"/>
          </w:tcPr>
          <w:p w14:paraId="4E7FC251" w14:textId="77777777" w:rsidR="003D20C9" w:rsidRPr="00705BF2" w:rsidRDefault="003D20C9" w:rsidP="00915AD2">
            <w:pPr>
              <w:rPr>
                <w:rFonts w:ascii="Calibri" w:hAnsi="Calibri" w:cs="Calibri"/>
                <w:b/>
              </w:rPr>
            </w:pPr>
          </w:p>
        </w:tc>
        <w:tc>
          <w:tcPr>
            <w:tcW w:w="2613" w:type="dxa"/>
          </w:tcPr>
          <w:p w14:paraId="164E7339" w14:textId="77777777" w:rsidR="003D20C9" w:rsidRPr="00705BF2" w:rsidRDefault="003D20C9" w:rsidP="00915AD2">
            <w:pPr>
              <w:widowControl w:val="0"/>
              <w:autoSpaceDE w:val="0"/>
              <w:autoSpaceDN w:val="0"/>
              <w:adjustRightInd w:val="0"/>
              <w:rPr>
                <w:rFonts w:ascii="Calibri" w:hAnsi="Calibri" w:cs="Calibri"/>
                <w:b/>
              </w:rPr>
            </w:pPr>
          </w:p>
        </w:tc>
      </w:tr>
      <w:tr w:rsidR="003D20C9" w:rsidRPr="00705BF2" w14:paraId="323C3203" w14:textId="77777777" w:rsidTr="00007224">
        <w:tc>
          <w:tcPr>
            <w:tcW w:w="6629" w:type="dxa"/>
          </w:tcPr>
          <w:p w14:paraId="545F0F2B" w14:textId="77777777" w:rsidR="003D20C9" w:rsidRPr="00705BF2" w:rsidRDefault="003D20C9" w:rsidP="00915AD2">
            <w:pPr>
              <w:rPr>
                <w:rFonts w:ascii="Calibri" w:hAnsi="Calibri" w:cs="Calibri"/>
                <w:b/>
              </w:rPr>
            </w:pPr>
            <w:r w:rsidRPr="00705BF2">
              <w:rPr>
                <w:rFonts w:ascii="Calibri" w:hAnsi="Calibri" w:cs="Calibri"/>
                <w:b/>
              </w:rPr>
              <w:t>Liaison and Networking</w:t>
            </w:r>
          </w:p>
          <w:p w14:paraId="5DD5C4FA" w14:textId="77777777" w:rsidR="003D20C9" w:rsidRPr="00705BF2" w:rsidRDefault="003D20C9" w:rsidP="00915AD2">
            <w:pPr>
              <w:rPr>
                <w:rFonts w:ascii="Calibri" w:hAnsi="Calibri" w:cs="Calibri"/>
              </w:rPr>
            </w:pPr>
            <w:r w:rsidRPr="00705BF2">
              <w:rPr>
                <w:rFonts w:ascii="Calibri" w:hAnsi="Calibri" w:cs="Calibri"/>
              </w:rPr>
              <w:t xml:space="preserve">Can demonstrate the ability to </w:t>
            </w:r>
            <w:proofErr w:type="gramStart"/>
            <w:r w:rsidRPr="00705BF2">
              <w:rPr>
                <w:rFonts w:ascii="Calibri" w:hAnsi="Calibri" w:cs="Calibri"/>
              </w:rPr>
              <w:t>make contact with</w:t>
            </w:r>
            <w:proofErr w:type="gramEnd"/>
            <w:r w:rsidRPr="00705BF2">
              <w:rPr>
                <w:rFonts w:ascii="Calibri" w:hAnsi="Calibri" w:cs="Calibri"/>
              </w:rPr>
              <w:t xml:space="preserve"> others to ensure that information is exchanged and circulated appropriately to the right person at the right time.</w:t>
            </w:r>
          </w:p>
        </w:tc>
        <w:tc>
          <w:tcPr>
            <w:tcW w:w="2613" w:type="dxa"/>
          </w:tcPr>
          <w:p w14:paraId="6CF29B49" w14:textId="77777777" w:rsidR="003D20C9" w:rsidRPr="00705BF2" w:rsidRDefault="003D20C9" w:rsidP="00915AD2">
            <w:pPr>
              <w:widowControl w:val="0"/>
              <w:autoSpaceDE w:val="0"/>
              <w:autoSpaceDN w:val="0"/>
              <w:adjustRightInd w:val="0"/>
              <w:rPr>
                <w:rFonts w:ascii="Calibri" w:hAnsi="Calibri" w:cs="Calibri"/>
                <w:b/>
              </w:rPr>
            </w:pPr>
            <w:r w:rsidRPr="00705BF2">
              <w:rPr>
                <w:rFonts w:ascii="Calibri" w:hAnsi="Calibri" w:cs="Calibri"/>
                <w:b/>
              </w:rPr>
              <w:t>Application/Interview</w:t>
            </w:r>
          </w:p>
        </w:tc>
      </w:tr>
      <w:tr w:rsidR="003D20C9" w:rsidRPr="00705BF2" w14:paraId="3910AD1C" w14:textId="77777777" w:rsidTr="00007224">
        <w:tc>
          <w:tcPr>
            <w:tcW w:w="6629" w:type="dxa"/>
          </w:tcPr>
          <w:p w14:paraId="4A57658C" w14:textId="77777777" w:rsidR="003D20C9" w:rsidRPr="00705BF2" w:rsidRDefault="003D20C9" w:rsidP="00915AD2">
            <w:pPr>
              <w:rPr>
                <w:rFonts w:ascii="Calibri" w:hAnsi="Calibri" w:cs="Calibri"/>
                <w:b/>
              </w:rPr>
            </w:pPr>
          </w:p>
        </w:tc>
        <w:tc>
          <w:tcPr>
            <w:tcW w:w="2613" w:type="dxa"/>
          </w:tcPr>
          <w:p w14:paraId="15DF7824" w14:textId="77777777" w:rsidR="003D20C9" w:rsidRPr="00705BF2" w:rsidRDefault="003D20C9" w:rsidP="00915AD2">
            <w:pPr>
              <w:widowControl w:val="0"/>
              <w:autoSpaceDE w:val="0"/>
              <w:autoSpaceDN w:val="0"/>
              <w:adjustRightInd w:val="0"/>
              <w:rPr>
                <w:rFonts w:ascii="Calibri" w:hAnsi="Calibri" w:cs="Calibri"/>
                <w:b/>
              </w:rPr>
            </w:pPr>
          </w:p>
        </w:tc>
      </w:tr>
      <w:tr w:rsidR="003D20C9" w:rsidRPr="00705BF2" w14:paraId="65D6E1A7" w14:textId="77777777" w:rsidTr="00007224">
        <w:tc>
          <w:tcPr>
            <w:tcW w:w="6629" w:type="dxa"/>
          </w:tcPr>
          <w:p w14:paraId="4FCDCF35" w14:textId="77777777" w:rsidR="003D20C9" w:rsidRPr="00705BF2" w:rsidRDefault="003D20C9" w:rsidP="00915AD2">
            <w:pPr>
              <w:rPr>
                <w:rFonts w:ascii="Calibri" w:hAnsi="Calibri" w:cs="Calibri"/>
                <w:b/>
              </w:rPr>
            </w:pPr>
            <w:r w:rsidRPr="00705BF2">
              <w:rPr>
                <w:rFonts w:ascii="Calibri" w:hAnsi="Calibri" w:cs="Calibri"/>
                <w:b/>
              </w:rPr>
              <w:t>Service Delivery</w:t>
            </w:r>
          </w:p>
          <w:p w14:paraId="2592FB66" w14:textId="77777777" w:rsidR="003D20C9" w:rsidRPr="00705BF2" w:rsidRDefault="003D20C9" w:rsidP="00915AD2">
            <w:pPr>
              <w:rPr>
                <w:rFonts w:ascii="Calibri" w:hAnsi="Calibri" w:cs="Calibri"/>
              </w:rPr>
            </w:pPr>
            <w:r w:rsidRPr="00705BF2">
              <w:rPr>
                <w:rFonts w:ascii="Calibri" w:hAnsi="Calibri" w:cs="Calibri"/>
              </w:rPr>
              <w:t>Can demonstrate the ability to seek ways to improve and adjust current levels of service. Deals with complaints and initiates contact with customers to obtain their reactions and views about the service and future needs.</w:t>
            </w:r>
          </w:p>
        </w:tc>
        <w:tc>
          <w:tcPr>
            <w:tcW w:w="2613" w:type="dxa"/>
          </w:tcPr>
          <w:p w14:paraId="12C3350D" w14:textId="77777777" w:rsidR="003D20C9" w:rsidRPr="00705BF2" w:rsidRDefault="003D20C9" w:rsidP="00915AD2">
            <w:pPr>
              <w:widowControl w:val="0"/>
              <w:autoSpaceDE w:val="0"/>
              <w:autoSpaceDN w:val="0"/>
              <w:adjustRightInd w:val="0"/>
              <w:rPr>
                <w:rFonts w:ascii="Calibri" w:hAnsi="Calibri" w:cs="Calibri"/>
                <w:b/>
              </w:rPr>
            </w:pPr>
            <w:r w:rsidRPr="00705BF2">
              <w:rPr>
                <w:rFonts w:ascii="Calibri" w:hAnsi="Calibri" w:cs="Calibri"/>
                <w:b/>
              </w:rPr>
              <w:t>Application/Interview</w:t>
            </w:r>
          </w:p>
        </w:tc>
      </w:tr>
      <w:tr w:rsidR="003D20C9" w:rsidRPr="00705BF2" w14:paraId="36F968AB" w14:textId="77777777" w:rsidTr="00007224">
        <w:tc>
          <w:tcPr>
            <w:tcW w:w="6629" w:type="dxa"/>
          </w:tcPr>
          <w:p w14:paraId="7F9BAAC4" w14:textId="77777777" w:rsidR="003D20C9" w:rsidRPr="00705BF2" w:rsidRDefault="003D20C9" w:rsidP="00915AD2">
            <w:pPr>
              <w:rPr>
                <w:rFonts w:ascii="Calibri" w:hAnsi="Calibri" w:cs="Calibri"/>
                <w:b/>
              </w:rPr>
            </w:pPr>
          </w:p>
        </w:tc>
        <w:tc>
          <w:tcPr>
            <w:tcW w:w="2613" w:type="dxa"/>
          </w:tcPr>
          <w:p w14:paraId="11F31F03" w14:textId="77777777" w:rsidR="003D20C9" w:rsidRPr="00705BF2" w:rsidRDefault="003D20C9" w:rsidP="00915AD2">
            <w:pPr>
              <w:widowControl w:val="0"/>
              <w:autoSpaceDE w:val="0"/>
              <w:autoSpaceDN w:val="0"/>
              <w:adjustRightInd w:val="0"/>
              <w:rPr>
                <w:rFonts w:ascii="Calibri" w:hAnsi="Calibri" w:cs="Calibri"/>
                <w:b/>
              </w:rPr>
            </w:pPr>
          </w:p>
        </w:tc>
      </w:tr>
      <w:tr w:rsidR="003D20C9" w:rsidRPr="00705BF2" w14:paraId="1E82BCA7" w14:textId="77777777" w:rsidTr="00007224">
        <w:tc>
          <w:tcPr>
            <w:tcW w:w="6629" w:type="dxa"/>
          </w:tcPr>
          <w:p w14:paraId="193132E7" w14:textId="77777777" w:rsidR="003D20C9" w:rsidRPr="00705BF2" w:rsidRDefault="003D20C9" w:rsidP="00915AD2">
            <w:pPr>
              <w:rPr>
                <w:rFonts w:ascii="Calibri" w:hAnsi="Calibri" w:cs="Calibri"/>
                <w:b/>
              </w:rPr>
            </w:pPr>
            <w:r w:rsidRPr="00705BF2">
              <w:rPr>
                <w:rFonts w:ascii="Calibri" w:hAnsi="Calibri" w:cs="Calibri"/>
                <w:b/>
              </w:rPr>
              <w:t>Planning and Organisation</w:t>
            </w:r>
          </w:p>
          <w:p w14:paraId="0F7A8609" w14:textId="77777777" w:rsidR="003D20C9" w:rsidRPr="00705BF2" w:rsidRDefault="003D20C9" w:rsidP="00915AD2">
            <w:pPr>
              <w:rPr>
                <w:rFonts w:ascii="Calibri" w:hAnsi="Calibri" w:cs="Calibri"/>
                <w:b/>
              </w:rPr>
            </w:pPr>
            <w:r w:rsidRPr="00705BF2">
              <w:rPr>
                <w:rFonts w:ascii="Calibri" w:hAnsi="Calibri" w:cs="Calibri"/>
              </w:rPr>
              <w:t>Can demonstrate the ability to ensure that the work is carried out effectively and that resources are available to meet demand. Identifies the need for further action and resources by monitoring progress.</w:t>
            </w:r>
          </w:p>
        </w:tc>
        <w:tc>
          <w:tcPr>
            <w:tcW w:w="2613" w:type="dxa"/>
          </w:tcPr>
          <w:p w14:paraId="6A74D0FF" w14:textId="77777777" w:rsidR="003D20C9" w:rsidRPr="00705BF2" w:rsidRDefault="003D20C9" w:rsidP="00915AD2">
            <w:pPr>
              <w:widowControl w:val="0"/>
              <w:autoSpaceDE w:val="0"/>
              <w:autoSpaceDN w:val="0"/>
              <w:adjustRightInd w:val="0"/>
              <w:rPr>
                <w:rFonts w:ascii="Calibri" w:hAnsi="Calibri" w:cs="Calibri"/>
                <w:b/>
              </w:rPr>
            </w:pPr>
            <w:r w:rsidRPr="00705BF2">
              <w:rPr>
                <w:rFonts w:ascii="Calibri" w:hAnsi="Calibri" w:cs="Calibri"/>
                <w:b/>
              </w:rPr>
              <w:t>Application/Interview</w:t>
            </w:r>
          </w:p>
        </w:tc>
      </w:tr>
      <w:tr w:rsidR="003D20C9" w:rsidRPr="00705BF2" w14:paraId="50BD7A39" w14:textId="77777777" w:rsidTr="00007224">
        <w:tc>
          <w:tcPr>
            <w:tcW w:w="6629" w:type="dxa"/>
          </w:tcPr>
          <w:p w14:paraId="188C095E" w14:textId="77777777" w:rsidR="003D20C9" w:rsidRPr="00705BF2" w:rsidRDefault="003D20C9" w:rsidP="00915AD2">
            <w:pPr>
              <w:rPr>
                <w:rFonts w:ascii="Calibri" w:hAnsi="Calibri" w:cs="Calibri"/>
                <w:b/>
              </w:rPr>
            </w:pPr>
          </w:p>
        </w:tc>
        <w:tc>
          <w:tcPr>
            <w:tcW w:w="2613" w:type="dxa"/>
          </w:tcPr>
          <w:p w14:paraId="4F50258D" w14:textId="77777777" w:rsidR="003D20C9" w:rsidRPr="00705BF2" w:rsidRDefault="003D20C9" w:rsidP="00915AD2">
            <w:pPr>
              <w:widowControl w:val="0"/>
              <w:autoSpaceDE w:val="0"/>
              <w:autoSpaceDN w:val="0"/>
              <w:adjustRightInd w:val="0"/>
              <w:rPr>
                <w:rFonts w:ascii="Calibri" w:hAnsi="Calibri" w:cs="Calibri"/>
                <w:b/>
              </w:rPr>
            </w:pPr>
          </w:p>
        </w:tc>
      </w:tr>
      <w:tr w:rsidR="003D20C9" w:rsidRPr="00705BF2" w14:paraId="3032F894" w14:textId="77777777" w:rsidTr="00007224">
        <w:tc>
          <w:tcPr>
            <w:tcW w:w="6629" w:type="dxa"/>
          </w:tcPr>
          <w:p w14:paraId="1006BB0C" w14:textId="77777777" w:rsidR="003D20C9" w:rsidRPr="00705BF2" w:rsidRDefault="003D20C9" w:rsidP="00915AD2">
            <w:pPr>
              <w:rPr>
                <w:rFonts w:ascii="Calibri" w:hAnsi="Calibri" w:cs="Calibri"/>
                <w:b/>
              </w:rPr>
            </w:pPr>
            <w:r w:rsidRPr="00705BF2">
              <w:rPr>
                <w:rFonts w:ascii="Calibri" w:hAnsi="Calibri" w:cs="Calibri"/>
                <w:b/>
              </w:rPr>
              <w:t>Initiative and Problem Solving</w:t>
            </w:r>
          </w:p>
          <w:p w14:paraId="6D4262C5" w14:textId="77777777" w:rsidR="003D20C9" w:rsidRPr="00705BF2" w:rsidRDefault="003D20C9" w:rsidP="00915AD2">
            <w:pPr>
              <w:rPr>
                <w:rFonts w:ascii="Calibri" w:hAnsi="Calibri" w:cs="Calibri"/>
              </w:rPr>
            </w:pPr>
            <w:r w:rsidRPr="00705BF2">
              <w:rPr>
                <w:rFonts w:ascii="Calibri" w:hAnsi="Calibri" w:cs="Calibri"/>
              </w:rPr>
              <w:t>Can demonstrate the ability to use initiative to recognise problems and offer solutions.</w:t>
            </w:r>
          </w:p>
        </w:tc>
        <w:tc>
          <w:tcPr>
            <w:tcW w:w="2613" w:type="dxa"/>
          </w:tcPr>
          <w:p w14:paraId="26D40E3D" w14:textId="77777777" w:rsidR="003D20C9" w:rsidRPr="00705BF2" w:rsidRDefault="003D20C9" w:rsidP="00915AD2">
            <w:pPr>
              <w:widowControl w:val="0"/>
              <w:autoSpaceDE w:val="0"/>
              <w:autoSpaceDN w:val="0"/>
              <w:adjustRightInd w:val="0"/>
              <w:rPr>
                <w:rFonts w:ascii="Calibri" w:hAnsi="Calibri" w:cs="Calibri"/>
                <w:b/>
              </w:rPr>
            </w:pPr>
            <w:r w:rsidRPr="00705BF2">
              <w:rPr>
                <w:rFonts w:ascii="Calibri" w:hAnsi="Calibri" w:cs="Calibri"/>
                <w:b/>
              </w:rPr>
              <w:t>Application/Interview</w:t>
            </w:r>
          </w:p>
        </w:tc>
      </w:tr>
      <w:tr w:rsidR="003D20C9" w:rsidRPr="00705BF2" w14:paraId="73B1F563" w14:textId="77777777" w:rsidTr="00007224">
        <w:tc>
          <w:tcPr>
            <w:tcW w:w="6629" w:type="dxa"/>
          </w:tcPr>
          <w:p w14:paraId="2E770502" w14:textId="77777777" w:rsidR="003D20C9" w:rsidRPr="00705BF2" w:rsidRDefault="003D20C9" w:rsidP="00915AD2">
            <w:pPr>
              <w:rPr>
                <w:rFonts w:ascii="Calibri" w:hAnsi="Calibri" w:cs="Calibri"/>
                <w:b/>
              </w:rPr>
            </w:pPr>
          </w:p>
        </w:tc>
        <w:tc>
          <w:tcPr>
            <w:tcW w:w="2613" w:type="dxa"/>
          </w:tcPr>
          <w:p w14:paraId="2707DCE5" w14:textId="77777777" w:rsidR="003D20C9" w:rsidRPr="00705BF2" w:rsidRDefault="003D20C9" w:rsidP="00915AD2">
            <w:pPr>
              <w:widowControl w:val="0"/>
              <w:autoSpaceDE w:val="0"/>
              <w:autoSpaceDN w:val="0"/>
              <w:adjustRightInd w:val="0"/>
              <w:rPr>
                <w:rFonts w:ascii="Calibri" w:hAnsi="Calibri" w:cs="Calibri"/>
                <w:b/>
              </w:rPr>
            </w:pPr>
          </w:p>
        </w:tc>
      </w:tr>
      <w:tr w:rsidR="003D20C9" w:rsidRPr="00705BF2" w14:paraId="4D682396" w14:textId="77777777" w:rsidTr="00007224">
        <w:tc>
          <w:tcPr>
            <w:tcW w:w="6629" w:type="dxa"/>
          </w:tcPr>
          <w:p w14:paraId="0D1FB9A6" w14:textId="77777777" w:rsidR="003D20C9" w:rsidRPr="00705BF2" w:rsidRDefault="003D20C9" w:rsidP="00915AD2">
            <w:pPr>
              <w:rPr>
                <w:rFonts w:ascii="Calibri" w:hAnsi="Calibri" w:cs="Calibri"/>
                <w:b/>
              </w:rPr>
            </w:pPr>
            <w:r w:rsidRPr="00705BF2">
              <w:rPr>
                <w:rFonts w:ascii="Calibri" w:hAnsi="Calibri" w:cs="Calibri"/>
                <w:b/>
              </w:rPr>
              <w:t>Analysis/Reporting</w:t>
            </w:r>
            <w:r w:rsidRPr="00705BF2">
              <w:rPr>
                <w:rFonts w:ascii="Calibri" w:eastAsia="Times New Roman" w:hAnsi="Calibri" w:cs="Calibri"/>
                <w:i/>
              </w:rPr>
              <w:br/>
            </w:r>
            <w:r w:rsidRPr="00705BF2">
              <w:rPr>
                <w:rFonts w:ascii="Calibri" w:hAnsi="Calibri" w:cs="Calibri"/>
              </w:rPr>
              <w:t xml:space="preserve">Can demonstrate the ability to identify and use a range of data, with the ability to combine various data types to produce reports and perform basic analysis. </w:t>
            </w:r>
          </w:p>
        </w:tc>
        <w:tc>
          <w:tcPr>
            <w:tcW w:w="2613" w:type="dxa"/>
          </w:tcPr>
          <w:p w14:paraId="1521D153" w14:textId="77777777" w:rsidR="003D20C9" w:rsidRPr="00705BF2" w:rsidRDefault="003D20C9" w:rsidP="00915AD2">
            <w:pPr>
              <w:widowControl w:val="0"/>
              <w:autoSpaceDE w:val="0"/>
              <w:autoSpaceDN w:val="0"/>
              <w:adjustRightInd w:val="0"/>
              <w:rPr>
                <w:rFonts w:ascii="Calibri" w:hAnsi="Calibri" w:cs="Calibri"/>
                <w:b/>
              </w:rPr>
            </w:pPr>
            <w:r w:rsidRPr="00705BF2">
              <w:rPr>
                <w:rFonts w:ascii="Calibri" w:hAnsi="Calibri" w:cs="Calibri"/>
                <w:b/>
              </w:rPr>
              <w:t>Application/Interview</w:t>
            </w:r>
          </w:p>
        </w:tc>
      </w:tr>
      <w:tr w:rsidR="00705BF2" w:rsidRPr="00705BF2" w14:paraId="6C7C9FCB" w14:textId="77777777" w:rsidTr="00007224">
        <w:tc>
          <w:tcPr>
            <w:tcW w:w="6629" w:type="dxa"/>
          </w:tcPr>
          <w:p w14:paraId="71F82565" w14:textId="77777777" w:rsidR="00705BF2" w:rsidRPr="00705BF2" w:rsidRDefault="00705BF2" w:rsidP="00915AD2">
            <w:pPr>
              <w:rPr>
                <w:rFonts w:ascii="Calibri" w:hAnsi="Calibri" w:cs="Calibri"/>
                <w:b/>
              </w:rPr>
            </w:pPr>
          </w:p>
        </w:tc>
        <w:tc>
          <w:tcPr>
            <w:tcW w:w="2613" w:type="dxa"/>
          </w:tcPr>
          <w:p w14:paraId="57BF99D0" w14:textId="77777777" w:rsidR="00705BF2" w:rsidRPr="00705BF2" w:rsidRDefault="00705BF2" w:rsidP="00915AD2">
            <w:pPr>
              <w:widowControl w:val="0"/>
              <w:autoSpaceDE w:val="0"/>
              <w:autoSpaceDN w:val="0"/>
              <w:adjustRightInd w:val="0"/>
              <w:rPr>
                <w:rFonts w:ascii="Calibri" w:hAnsi="Calibri" w:cs="Calibri"/>
                <w:b/>
              </w:rPr>
            </w:pPr>
          </w:p>
        </w:tc>
      </w:tr>
      <w:tr w:rsidR="00705BF2" w:rsidRPr="00705BF2" w14:paraId="4A77FC07" w14:textId="77777777" w:rsidTr="00007224">
        <w:tc>
          <w:tcPr>
            <w:tcW w:w="6629" w:type="dxa"/>
          </w:tcPr>
          <w:p w14:paraId="1383C922" w14:textId="2D467CCA" w:rsidR="00705BF2" w:rsidRDefault="00705BF2" w:rsidP="00705BF2">
            <w:pPr>
              <w:rPr>
                <w:rFonts w:ascii="Calibri" w:hAnsi="Calibri" w:cs="Calibri"/>
                <w:b/>
              </w:rPr>
            </w:pPr>
            <w:r w:rsidRPr="00705BF2">
              <w:rPr>
                <w:rFonts w:ascii="Calibri" w:hAnsi="Calibri" w:cs="Calibri"/>
                <w:b/>
              </w:rPr>
              <w:t>Teaching and Learning support</w:t>
            </w:r>
          </w:p>
          <w:p w14:paraId="3B7E060E" w14:textId="124CB9B2" w:rsidR="00705BF2" w:rsidRDefault="00705BF2" w:rsidP="00915AD2">
            <w:pPr>
              <w:rPr>
                <w:rFonts w:ascii="Calibri" w:hAnsi="Calibri" w:cs="Calibri"/>
                <w:color w:val="FF0000"/>
              </w:rPr>
            </w:pPr>
            <w:r w:rsidRPr="001A54B1">
              <w:t>Provides support and guidance to groups of learners and individuals using pre-designed content and materials. Contributes feedback to improve learning events under the guidance of senior staff. Engages with available learning technologies and demonstrates a commitment to advancing personal skills in delivering established learning activities</w:t>
            </w:r>
            <w:r w:rsidRPr="001A54B1">
              <w:rPr>
                <w:rFonts w:ascii="Calibri" w:hAnsi="Calibri" w:cs="Calibri"/>
                <w:color w:val="FF0000"/>
              </w:rPr>
              <w:t>.</w:t>
            </w:r>
          </w:p>
          <w:p w14:paraId="519E05F4" w14:textId="293A4537" w:rsidR="00705BF2" w:rsidRPr="00705BF2" w:rsidRDefault="00705BF2" w:rsidP="00915AD2">
            <w:pPr>
              <w:rPr>
                <w:rFonts w:ascii="Calibri" w:hAnsi="Calibri" w:cs="Calibri"/>
                <w:color w:val="FF0000"/>
              </w:rPr>
            </w:pPr>
          </w:p>
        </w:tc>
        <w:tc>
          <w:tcPr>
            <w:tcW w:w="2613" w:type="dxa"/>
          </w:tcPr>
          <w:p w14:paraId="36573423" w14:textId="0532ECAB" w:rsidR="00705BF2" w:rsidRPr="00705BF2" w:rsidRDefault="00705BF2" w:rsidP="00915AD2">
            <w:pPr>
              <w:widowControl w:val="0"/>
              <w:autoSpaceDE w:val="0"/>
              <w:autoSpaceDN w:val="0"/>
              <w:adjustRightInd w:val="0"/>
              <w:rPr>
                <w:rFonts w:ascii="Calibri" w:hAnsi="Calibri" w:cs="Calibri"/>
                <w:b/>
              </w:rPr>
            </w:pPr>
            <w:r w:rsidRPr="00705BF2">
              <w:rPr>
                <w:rFonts w:ascii="Calibri" w:hAnsi="Calibri" w:cs="Calibri"/>
                <w:b/>
              </w:rPr>
              <w:t>Application/Interview</w:t>
            </w:r>
          </w:p>
        </w:tc>
      </w:tr>
    </w:tbl>
    <w:p w14:paraId="65BB15B3" w14:textId="77777777" w:rsidR="00407321" w:rsidRPr="00705BF2" w:rsidRDefault="00407321" w:rsidP="00DC5420">
      <w:pPr>
        <w:rPr>
          <w:rFonts w:ascii="Calibri" w:hAnsi="Calibri" w:cs="Calibri"/>
          <w:bCs/>
        </w:rPr>
      </w:pPr>
    </w:p>
    <w:sectPr w:rsidR="00407321" w:rsidRPr="00705BF2" w:rsidSect="002964B5">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1D5EE" w14:textId="77777777" w:rsidR="002964B5" w:rsidRDefault="002964B5" w:rsidP="002964B5">
      <w:pPr>
        <w:spacing w:after="0" w:line="240" w:lineRule="auto"/>
      </w:pPr>
      <w:r>
        <w:separator/>
      </w:r>
    </w:p>
  </w:endnote>
  <w:endnote w:type="continuationSeparator" w:id="0">
    <w:p w14:paraId="48295443" w14:textId="77777777" w:rsidR="002964B5" w:rsidRDefault="002964B5" w:rsidP="0029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C8236" w14:textId="77777777" w:rsidR="002964B5" w:rsidRDefault="002964B5" w:rsidP="002964B5">
      <w:pPr>
        <w:spacing w:after="0" w:line="240" w:lineRule="auto"/>
      </w:pPr>
      <w:r>
        <w:separator/>
      </w:r>
    </w:p>
  </w:footnote>
  <w:footnote w:type="continuationSeparator" w:id="0">
    <w:p w14:paraId="14585D46" w14:textId="77777777" w:rsidR="002964B5" w:rsidRDefault="002964B5" w:rsidP="00296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80FB" w14:textId="11CBFA70" w:rsidR="002964B5" w:rsidRDefault="002964B5">
    <w:pPr>
      <w:pStyle w:val="Header"/>
    </w:pPr>
  </w:p>
  <w:p w14:paraId="0DC725DE" w14:textId="77777777" w:rsidR="002964B5" w:rsidRDefault="00296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B25E1" w14:textId="5953537B" w:rsidR="002964B5" w:rsidRDefault="002964B5">
    <w:pPr>
      <w:pStyle w:val="Header"/>
    </w:pPr>
    <w:r>
      <w:rPr>
        <w:noProof/>
      </w:rPr>
      <w:drawing>
        <wp:inline distT="0" distB="0" distL="0" distR="0" wp14:anchorId="6CB689BF" wp14:editId="31CF4C17">
          <wp:extent cx="1114425" cy="1066800"/>
          <wp:effectExtent l="0" t="0" r="0" b="0"/>
          <wp:docPr id="6" name="Picture 6" descr="C:\Users\544363\AppData\Local\Microsoft\Windows\INetCache\Content.MSO\F9181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14425"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5167D"/>
    <w:multiLevelType w:val="hybridMultilevel"/>
    <w:tmpl w:val="F634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E35C9D"/>
    <w:multiLevelType w:val="hybridMultilevel"/>
    <w:tmpl w:val="79309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0F6262"/>
    <w:multiLevelType w:val="hybridMultilevel"/>
    <w:tmpl w:val="092C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713611">
    <w:abstractNumId w:val="1"/>
  </w:num>
  <w:num w:numId="2" w16cid:durableId="154495809">
    <w:abstractNumId w:val="5"/>
  </w:num>
  <w:num w:numId="3" w16cid:durableId="1640840535">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876894026">
    <w:abstractNumId w:val="6"/>
  </w:num>
  <w:num w:numId="5" w16cid:durableId="1628732198">
    <w:abstractNumId w:val="4"/>
  </w:num>
  <w:num w:numId="6" w16cid:durableId="917176368">
    <w:abstractNumId w:val="3"/>
  </w:num>
  <w:num w:numId="7" w16cid:durableId="482546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95"/>
    <w:rsid w:val="00007224"/>
    <w:rsid w:val="0003498D"/>
    <w:rsid w:val="00041172"/>
    <w:rsid w:val="000543D4"/>
    <w:rsid w:val="000702DD"/>
    <w:rsid w:val="00073704"/>
    <w:rsid w:val="00094B8F"/>
    <w:rsid w:val="00150F22"/>
    <w:rsid w:val="001A324E"/>
    <w:rsid w:val="001A54B1"/>
    <w:rsid w:val="002964B5"/>
    <w:rsid w:val="00353316"/>
    <w:rsid w:val="00396E02"/>
    <w:rsid w:val="003D20C9"/>
    <w:rsid w:val="00407321"/>
    <w:rsid w:val="00420E91"/>
    <w:rsid w:val="004460B1"/>
    <w:rsid w:val="004972E1"/>
    <w:rsid w:val="004F12F5"/>
    <w:rsid w:val="00512B22"/>
    <w:rsid w:val="00537546"/>
    <w:rsid w:val="00546EFF"/>
    <w:rsid w:val="005C66F3"/>
    <w:rsid w:val="006F650A"/>
    <w:rsid w:val="00705BF2"/>
    <w:rsid w:val="0075188A"/>
    <w:rsid w:val="00765AAD"/>
    <w:rsid w:val="007F772B"/>
    <w:rsid w:val="0082594A"/>
    <w:rsid w:val="00831407"/>
    <w:rsid w:val="008753FA"/>
    <w:rsid w:val="00894498"/>
    <w:rsid w:val="00946695"/>
    <w:rsid w:val="009929F6"/>
    <w:rsid w:val="0099505B"/>
    <w:rsid w:val="00A3748A"/>
    <w:rsid w:val="00A40D03"/>
    <w:rsid w:val="00A8499A"/>
    <w:rsid w:val="00AA570D"/>
    <w:rsid w:val="00AA636F"/>
    <w:rsid w:val="00AD6AAF"/>
    <w:rsid w:val="00AD76FE"/>
    <w:rsid w:val="00B333AA"/>
    <w:rsid w:val="00C45031"/>
    <w:rsid w:val="00C5A88D"/>
    <w:rsid w:val="00DC5420"/>
    <w:rsid w:val="00DF5B05"/>
    <w:rsid w:val="00DF7736"/>
    <w:rsid w:val="00E24C97"/>
    <w:rsid w:val="00ED267A"/>
    <w:rsid w:val="00FF1F93"/>
    <w:rsid w:val="00FF244D"/>
    <w:rsid w:val="0324D54D"/>
    <w:rsid w:val="033CD6B7"/>
    <w:rsid w:val="060B0752"/>
    <w:rsid w:val="0FD816F0"/>
    <w:rsid w:val="1AE537A5"/>
    <w:rsid w:val="261EDACF"/>
    <w:rsid w:val="268C4D0F"/>
    <w:rsid w:val="30B070BA"/>
    <w:rsid w:val="33FD3AA8"/>
    <w:rsid w:val="3633C492"/>
    <w:rsid w:val="3A993AF2"/>
    <w:rsid w:val="4464E84F"/>
    <w:rsid w:val="4512CE08"/>
    <w:rsid w:val="45DE6FE0"/>
    <w:rsid w:val="48178320"/>
    <w:rsid w:val="4E3DA310"/>
    <w:rsid w:val="50A3B202"/>
    <w:rsid w:val="5343F21B"/>
    <w:rsid w:val="5350A678"/>
    <w:rsid w:val="59C2E566"/>
    <w:rsid w:val="5A5BC913"/>
    <w:rsid w:val="620943A2"/>
    <w:rsid w:val="628E38F0"/>
    <w:rsid w:val="6E2E2631"/>
    <w:rsid w:val="6FDA1F36"/>
    <w:rsid w:val="70E5FC16"/>
    <w:rsid w:val="741AF478"/>
    <w:rsid w:val="7F538C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A8BB10"/>
  <w15:chartTrackingRefBased/>
  <w15:docId w15:val="{720F9014-EE8E-4E05-93B2-CF38E9E0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95"/>
    <w:pPr>
      <w:spacing w:line="259" w:lineRule="auto"/>
    </w:pPr>
    <w:rPr>
      <w:rFonts w:eastAsiaTheme="minorEastAsia"/>
      <w:kern w:val="0"/>
      <w:sz w:val="22"/>
      <w:szCs w:val="22"/>
      <w:lang w:eastAsia="zh-CN"/>
      <w14:ligatures w14:val="none"/>
    </w:rPr>
  </w:style>
  <w:style w:type="paragraph" w:styleId="Heading1">
    <w:name w:val="heading 1"/>
    <w:basedOn w:val="Normal"/>
    <w:next w:val="Normal"/>
    <w:link w:val="Heading1Char"/>
    <w:uiPriority w:val="9"/>
    <w:qFormat/>
    <w:rsid w:val="00946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695"/>
    <w:rPr>
      <w:rFonts w:eastAsiaTheme="majorEastAsia" w:cstheme="majorBidi"/>
      <w:color w:val="272727" w:themeColor="text1" w:themeTint="D8"/>
    </w:rPr>
  </w:style>
  <w:style w:type="paragraph" w:styleId="Title">
    <w:name w:val="Title"/>
    <w:basedOn w:val="Normal"/>
    <w:next w:val="Normal"/>
    <w:link w:val="TitleChar"/>
    <w:uiPriority w:val="10"/>
    <w:qFormat/>
    <w:rsid w:val="00946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695"/>
    <w:pPr>
      <w:spacing w:before="160"/>
      <w:jc w:val="center"/>
    </w:pPr>
    <w:rPr>
      <w:i/>
      <w:iCs/>
      <w:color w:val="404040" w:themeColor="text1" w:themeTint="BF"/>
    </w:rPr>
  </w:style>
  <w:style w:type="character" w:customStyle="1" w:styleId="QuoteChar">
    <w:name w:val="Quote Char"/>
    <w:basedOn w:val="DefaultParagraphFont"/>
    <w:link w:val="Quote"/>
    <w:uiPriority w:val="29"/>
    <w:rsid w:val="00946695"/>
    <w:rPr>
      <w:i/>
      <w:iCs/>
      <w:color w:val="404040" w:themeColor="text1" w:themeTint="BF"/>
    </w:rPr>
  </w:style>
  <w:style w:type="paragraph" w:styleId="ListParagraph">
    <w:name w:val="List Paragraph"/>
    <w:basedOn w:val="Normal"/>
    <w:uiPriority w:val="34"/>
    <w:qFormat/>
    <w:rsid w:val="00946695"/>
    <w:pPr>
      <w:ind w:left="720"/>
      <w:contextualSpacing/>
    </w:pPr>
  </w:style>
  <w:style w:type="character" w:styleId="IntenseEmphasis">
    <w:name w:val="Intense Emphasis"/>
    <w:basedOn w:val="DefaultParagraphFont"/>
    <w:uiPriority w:val="21"/>
    <w:qFormat/>
    <w:rsid w:val="00946695"/>
    <w:rPr>
      <w:i/>
      <w:iCs/>
      <w:color w:val="0F4761" w:themeColor="accent1" w:themeShade="BF"/>
    </w:rPr>
  </w:style>
  <w:style w:type="paragraph" w:styleId="IntenseQuote">
    <w:name w:val="Intense Quote"/>
    <w:basedOn w:val="Normal"/>
    <w:next w:val="Normal"/>
    <w:link w:val="IntenseQuoteChar"/>
    <w:uiPriority w:val="30"/>
    <w:qFormat/>
    <w:rsid w:val="00946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695"/>
    <w:rPr>
      <w:i/>
      <w:iCs/>
      <w:color w:val="0F4761" w:themeColor="accent1" w:themeShade="BF"/>
    </w:rPr>
  </w:style>
  <w:style w:type="character" w:styleId="IntenseReference">
    <w:name w:val="Intense Reference"/>
    <w:basedOn w:val="DefaultParagraphFont"/>
    <w:uiPriority w:val="32"/>
    <w:qFormat/>
    <w:rsid w:val="00946695"/>
    <w:rPr>
      <w:b/>
      <w:bCs/>
      <w:smallCaps/>
      <w:color w:val="0F4761" w:themeColor="accent1" w:themeShade="BF"/>
      <w:spacing w:val="5"/>
    </w:rPr>
  </w:style>
  <w:style w:type="table" w:styleId="TableGrid">
    <w:name w:val="Table Grid"/>
    <w:basedOn w:val="TableNormal"/>
    <w:uiPriority w:val="59"/>
    <w:rsid w:val="00946695"/>
    <w:pPr>
      <w:spacing w:after="0" w:line="240" w:lineRule="auto"/>
    </w:pPr>
    <w:rPr>
      <w:rFonts w:eastAsiaTheme="minorEastAsia"/>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466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6695"/>
  </w:style>
  <w:style w:type="character" w:customStyle="1" w:styleId="eop">
    <w:name w:val="eop"/>
    <w:basedOn w:val="DefaultParagraphFont"/>
    <w:rsid w:val="00946695"/>
  </w:style>
  <w:style w:type="character" w:styleId="CommentReference">
    <w:name w:val="annotation reference"/>
    <w:basedOn w:val="DefaultParagraphFont"/>
    <w:uiPriority w:val="99"/>
    <w:semiHidden/>
    <w:unhideWhenUsed/>
    <w:rsid w:val="00894498"/>
    <w:rPr>
      <w:sz w:val="16"/>
      <w:szCs w:val="16"/>
    </w:rPr>
  </w:style>
  <w:style w:type="paragraph" w:styleId="CommentText">
    <w:name w:val="annotation text"/>
    <w:basedOn w:val="Normal"/>
    <w:link w:val="CommentTextChar"/>
    <w:uiPriority w:val="99"/>
    <w:unhideWhenUsed/>
    <w:rsid w:val="00894498"/>
    <w:pPr>
      <w:spacing w:line="240" w:lineRule="auto"/>
    </w:pPr>
    <w:rPr>
      <w:sz w:val="20"/>
      <w:szCs w:val="20"/>
    </w:rPr>
  </w:style>
  <w:style w:type="character" w:customStyle="1" w:styleId="CommentTextChar">
    <w:name w:val="Comment Text Char"/>
    <w:basedOn w:val="DefaultParagraphFont"/>
    <w:link w:val="CommentText"/>
    <w:uiPriority w:val="99"/>
    <w:rsid w:val="00894498"/>
    <w:rPr>
      <w:rFonts w:eastAsiaTheme="minorEastAsia"/>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894498"/>
    <w:rPr>
      <w:b/>
      <w:bCs/>
    </w:rPr>
  </w:style>
  <w:style w:type="character" w:customStyle="1" w:styleId="CommentSubjectChar">
    <w:name w:val="Comment Subject Char"/>
    <w:basedOn w:val="CommentTextChar"/>
    <w:link w:val="CommentSubject"/>
    <w:uiPriority w:val="99"/>
    <w:semiHidden/>
    <w:rsid w:val="00894498"/>
    <w:rPr>
      <w:rFonts w:eastAsiaTheme="minorEastAsia"/>
      <w:b/>
      <w:bCs/>
      <w:kern w:val="0"/>
      <w:sz w:val="20"/>
      <w:szCs w:val="20"/>
      <w:lang w:eastAsia="zh-CN"/>
      <w14:ligatures w14:val="none"/>
    </w:rPr>
  </w:style>
  <w:style w:type="character" w:styleId="PlaceholderText">
    <w:name w:val="Placeholder Text"/>
    <w:basedOn w:val="DefaultParagraphFont"/>
    <w:uiPriority w:val="99"/>
    <w:semiHidden/>
    <w:rsid w:val="00407321"/>
    <w:rPr>
      <w:color w:val="808080"/>
    </w:rPr>
  </w:style>
  <w:style w:type="table" w:customStyle="1" w:styleId="TableGrid1">
    <w:name w:val="Table Grid1"/>
    <w:basedOn w:val="TableNormal"/>
    <w:next w:val="TableGrid"/>
    <w:uiPriority w:val="59"/>
    <w:rsid w:val="0040732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33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95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05B"/>
    <w:rPr>
      <w:rFonts w:ascii="Segoe UI" w:eastAsiaTheme="minorEastAsia" w:hAnsi="Segoe UI" w:cs="Segoe UI"/>
      <w:kern w:val="0"/>
      <w:sz w:val="18"/>
      <w:szCs w:val="18"/>
      <w:lang w:eastAsia="zh-CN"/>
      <w14:ligatures w14:val="none"/>
    </w:rPr>
  </w:style>
  <w:style w:type="paragraph" w:styleId="Header">
    <w:name w:val="header"/>
    <w:basedOn w:val="Normal"/>
    <w:link w:val="HeaderChar"/>
    <w:uiPriority w:val="99"/>
    <w:unhideWhenUsed/>
    <w:rsid w:val="00296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4B5"/>
    <w:rPr>
      <w:rFonts w:eastAsiaTheme="minorEastAsia"/>
      <w:kern w:val="0"/>
      <w:sz w:val="22"/>
      <w:szCs w:val="22"/>
      <w:lang w:eastAsia="zh-CN"/>
      <w14:ligatures w14:val="none"/>
    </w:rPr>
  </w:style>
  <w:style w:type="paragraph" w:styleId="Footer">
    <w:name w:val="footer"/>
    <w:basedOn w:val="Normal"/>
    <w:link w:val="FooterChar"/>
    <w:uiPriority w:val="99"/>
    <w:unhideWhenUsed/>
    <w:rsid w:val="00296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4B5"/>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9B5EE8F29E4FD38B1B4492681705EF"/>
        <w:category>
          <w:name w:val="General"/>
          <w:gallery w:val="placeholder"/>
        </w:category>
        <w:types>
          <w:type w:val="bbPlcHdr"/>
        </w:types>
        <w:behaviors>
          <w:behavior w:val="content"/>
        </w:behaviors>
        <w:guid w:val="{9F5B11AB-80AE-4A47-B794-9C7810763986}"/>
      </w:docPartPr>
      <w:docPartBody>
        <w:p w:rsidR="00073704" w:rsidRPr="00B82E9B" w:rsidRDefault="00073704" w:rsidP="006E5D5D">
          <w:pPr>
            <w:spacing w:after="0" w:line="240" w:lineRule="auto"/>
            <w:rPr>
              <w:rStyle w:val="PlaceholderText"/>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073704" w:rsidRPr="00F10D13" w:rsidTr="006E5D5D">
            <w:tc>
              <w:tcPr>
                <w:tcW w:w="6771" w:type="dxa"/>
              </w:tcPr>
              <w:p w:rsidR="00073704" w:rsidRPr="00F10D13" w:rsidRDefault="00073704" w:rsidP="006E5D5D">
                <w:pPr>
                  <w:widowControl w:val="0"/>
                  <w:autoSpaceDE w:val="0"/>
                  <w:autoSpaceDN w:val="0"/>
                  <w:adjustRightInd w:val="0"/>
                  <w:rPr>
                    <w:rFonts w:ascii="Arial" w:hAnsi="Arial" w:cs="Arial"/>
                    <w:b/>
                  </w:rPr>
                </w:pPr>
                <w:r w:rsidRPr="00F10D13">
                  <w:rPr>
                    <w:rFonts w:ascii="Arial" w:hAnsi="Arial" w:cs="Arial"/>
                    <w:b/>
                  </w:rPr>
                  <w:t>Communication (Oral and Written)</w:t>
                </w:r>
              </w:p>
              <w:p w:rsidR="00073704" w:rsidRPr="00F10D13" w:rsidRDefault="00073704" w:rsidP="006E5D5D">
                <w:pPr>
                  <w:rPr>
                    <w:rFonts w:ascii="Arial" w:hAnsi="Arial" w:cs="Arial"/>
                  </w:rPr>
                </w:pPr>
                <w:r w:rsidRPr="00F10D13">
                  <w:rPr>
                    <w:rFonts w:ascii="Arial" w:hAnsi="Arial" w:cs="Arial"/>
                  </w:rPr>
                  <w:t>Can demonstrate the ability to provide information in a suitable format so that the others’ needs are met and adjusts the level of content to help others understand.</w:t>
                </w:r>
              </w:p>
            </w:tc>
            <w:tc>
              <w:tcPr>
                <w:tcW w:w="2471" w:type="dxa"/>
              </w:tcPr>
              <w:p w:rsidR="00073704" w:rsidRPr="00F10D13" w:rsidRDefault="00073704" w:rsidP="006E5D5D">
                <w:pPr>
                  <w:widowControl w:val="0"/>
                  <w:autoSpaceDE w:val="0"/>
                  <w:autoSpaceDN w:val="0"/>
                  <w:adjustRightInd w:val="0"/>
                  <w:rPr>
                    <w:rFonts w:ascii="Arial" w:hAnsi="Arial" w:cs="Arial"/>
                    <w:b/>
                  </w:rPr>
                </w:pPr>
              </w:p>
              <w:p w:rsidR="00073704" w:rsidRPr="00F10D13" w:rsidRDefault="00073704" w:rsidP="006E5D5D">
                <w:pPr>
                  <w:widowControl w:val="0"/>
                  <w:autoSpaceDE w:val="0"/>
                  <w:autoSpaceDN w:val="0"/>
                  <w:adjustRightInd w:val="0"/>
                  <w:rPr>
                    <w:rFonts w:ascii="Arial" w:hAnsi="Arial" w:cs="Arial"/>
                    <w:b/>
                  </w:rPr>
                </w:pPr>
                <w:r w:rsidRPr="00F10D13">
                  <w:rPr>
                    <w:rFonts w:ascii="Arial" w:hAnsi="Arial" w:cs="Arial"/>
                    <w:b/>
                  </w:rPr>
                  <w:t>Application/Interview</w:t>
                </w:r>
              </w:p>
            </w:tc>
          </w:tr>
          <w:tr w:rsidR="00073704" w:rsidRPr="00F10D13" w:rsidTr="006E5D5D">
            <w:tc>
              <w:tcPr>
                <w:tcW w:w="6771" w:type="dxa"/>
              </w:tcPr>
              <w:p w:rsidR="00073704" w:rsidRPr="00F10D13" w:rsidRDefault="00073704" w:rsidP="006E5D5D">
                <w:pPr>
                  <w:rPr>
                    <w:rFonts w:ascii="Arial" w:hAnsi="Arial" w:cs="Arial"/>
                    <w:b/>
                  </w:rPr>
                </w:pPr>
              </w:p>
            </w:tc>
            <w:tc>
              <w:tcPr>
                <w:tcW w:w="2471" w:type="dxa"/>
              </w:tcPr>
              <w:p w:rsidR="00073704" w:rsidRPr="00F10D13" w:rsidRDefault="00073704" w:rsidP="006E5D5D">
                <w:pPr>
                  <w:widowControl w:val="0"/>
                  <w:autoSpaceDE w:val="0"/>
                  <w:autoSpaceDN w:val="0"/>
                  <w:adjustRightInd w:val="0"/>
                  <w:rPr>
                    <w:rFonts w:ascii="Arial" w:hAnsi="Arial" w:cs="Arial"/>
                    <w:b/>
                  </w:rPr>
                </w:pPr>
              </w:p>
            </w:tc>
          </w:tr>
          <w:tr w:rsidR="00073704" w:rsidRPr="00F10D13" w:rsidTr="006E5D5D">
            <w:tc>
              <w:tcPr>
                <w:tcW w:w="6771" w:type="dxa"/>
              </w:tcPr>
              <w:p w:rsidR="00073704" w:rsidRPr="00F10D13" w:rsidRDefault="00073704" w:rsidP="006E5D5D">
                <w:pPr>
                  <w:rPr>
                    <w:rFonts w:ascii="Arial" w:hAnsi="Arial" w:cs="Arial"/>
                    <w:b/>
                  </w:rPr>
                </w:pPr>
                <w:r w:rsidRPr="00F10D13">
                  <w:rPr>
                    <w:rFonts w:ascii="Arial" w:hAnsi="Arial" w:cs="Arial"/>
                    <w:b/>
                  </w:rPr>
                  <w:t>Teamwork and Motivation</w:t>
                </w:r>
              </w:p>
              <w:p w:rsidR="00073704" w:rsidRPr="00F10D13" w:rsidRDefault="00073704" w:rsidP="006E5D5D">
                <w:pPr>
                  <w:rPr>
                    <w:szCs w:val="24"/>
                  </w:rPr>
                </w:pPr>
                <w:r w:rsidRPr="00F10D13">
                  <w:rPr>
                    <w:rFonts w:ascii="Arial" w:hAnsi="Arial" w:cs="Arial"/>
                  </w:rPr>
                  <w:t>Can demonstrate the ability to provide operational leadership. Ensures that all team members understand what is expected of them and distributes work fairly according to ability. Identifies development and training needs of the team.</w:t>
                </w:r>
              </w:p>
            </w:tc>
            <w:tc>
              <w:tcPr>
                <w:tcW w:w="2471" w:type="dxa"/>
              </w:tcPr>
              <w:p w:rsidR="00073704" w:rsidRPr="00F10D13" w:rsidRDefault="00073704" w:rsidP="006E5D5D">
                <w:pPr>
                  <w:widowControl w:val="0"/>
                  <w:autoSpaceDE w:val="0"/>
                  <w:autoSpaceDN w:val="0"/>
                  <w:adjustRightInd w:val="0"/>
                  <w:rPr>
                    <w:rFonts w:ascii="Arial" w:hAnsi="Arial" w:cs="Arial"/>
                    <w:b/>
                  </w:rPr>
                </w:pPr>
                <w:r w:rsidRPr="00F10D13">
                  <w:rPr>
                    <w:rFonts w:ascii="Arial" w:hAnsi="Arial" w:cs="Arial"/>
                    <w:b/>
                  </w:rPr>
                  <w:t>Application/Interview</w:t>
                </w:r>
              </w:p>
            </w:tc>
          </w:tr>
          <w:tr w:rsidR="00073704" w:rsidRPr="00F10D13" w:rsidTr="006E5D5D">
            <w:tc>
              <w:tcPr>
                <w:tcW w:w="6771" w:type="dxa"/>
              </w:tcPr>
              <w:p w:rsidR="00073704" w:rsidRPr="00F10D13" w:rsidRDefault="00073704" w:rsidP="006E5D5D">
                <w:pPr>
                  <w:rPr>
                    <w:rFonts w:ascii="Arial" w:hAnsi="Arial" w:cs="Arial"/>
                    <w:b/>
                  </w:rPr>
                </w:pPr>
              </w:p>
            </w:tc>
            <w:tc>
              <w:tcPr>
                <w:tcW w:w="2471" w:type="dxa"/>
              </w:tcPr>
              <w:p w:rsidR="00073704" w:rsidRPr="00F10D13" w:rsidRDefault="00073704" w:rsidP="006E5D5D">
                <w:pPr>
                  <w:widowControl w:val="0"/>
                  <w:autoSpaceDE w:val="0"/>
                  <w:autoSpaceDN w:val="0"/>
                  <w:adjustRightInd w:val="0"/>
                  <w:rPr>
                    <w:rFonts w:ascii="Arial" w:hAnsi="Arial" w:cs="Arial"/>
                    <w:b/>
                  </w:rPr>
                </w:pPr>
              </w:p>
            </w:tc>
          </w:tr>
          <w:tr w:rsidR="00073704" w:rsidRPr="00F10D13" w:rsidTr="006E5D5D">
            <w:tc>
              <w:tcPr>
                <w:tcW w:w="6771" w:type="dxa"/>
              </w:tcPr>
              <w:p w:rsidR="00073704" w:rsidRPr="00F10D13" w:rsidRDefault="00073704" w:rsidP="006E5D5D">
                <w:pPr>
                  <w:rPr>
                    <w:rFonts w:ascii="Arial" w:hAnsi="Arial" w:cs="Arial"/>
                    <w:b/>
                  </w:rPr>
                </w:pPr>
                <w:r w:rsidRPr="00F10D13">
                  <w:rPr>
                    <w:rFonts w:ascii="Arial" w:hAnsi="Arial" w:cs="Arial"/>
                    <w:b/>
                  </w:rPr>
                  <w:t>Liaison and Networking</w:t>
                </w:r>
              </w:p>
              <w:p w:rsidR="00073704" w:rsidRPr="00F10D13" w:rsidRDefault="00073704" w:rsidP="006E5D5D">
                <w:pPr>
                  <w:rPr>
                    <w:szCs w:val="24"/>
                  </w:rPr>
                </w:pPr>
                <w:r w:rsidRPr="00F10D13">
                  <w:rPr>
                    <w:rFonts w:ascii="Arial" w:hAnsi="Arial" w:cs="Arial"/>
                  </w:rPr>
                  <w:t>Can demonstrate the ability to make contact with others to ensure that information is exchanged and circulated appropriately to the right person at the right time.</w:t>
                </w:r>
              </w:p>
            </w:tc>
            <w:tc>
              <w:tcPr>
                <w:tcW w:w="2471" w:type="dxa"/>
              </w:tcPr>
              <w:p w:rsidR="00073704" w:rsidRPr="00F10D13" w:rsidRDefault="00073704" w:rsidP="006E5D5D">
                <w:pPr>
                  <w:widowControl w:val="0"/>
                  <w:autoSpaceDE w:val="0"/>
                  <w:autoSpaceDN w:val="0"/>
                  <w:adjustRightInd w:val="0"/>
                  <w:rPr>
                    <w:rFonts w:ascii="Arial" w:hAnsi="Arial" w:cs="Arial"/>
                    <w:b/>
                  </w:rPr>
                </w:pPr>
                <w:r w:rsidRPr="00F10D13">
                  <w:rPr>
                    <w:rFonts w:ascii="Arial" w:hAnsi="Arial" w:cs="Arial"/>
                    <w:b/>
                  </w:rPr>
                  <w:t>Application/Interview</w:t>
                </w:r>
              </w:p>
            </w:tc>
          </w:tr>
          <w:tr w:rsidR="00073704" w:rsidRPr="00F10D13" w:rsidTr="006E5D5D">
            <w:tc>
              <w:tcPr>
                <w:tcW w:w="6771" w:type="dxa"/>
              </w:tcPr>
              <w:p w:rsidR="00073704" w:rsidRPr="00F10D13" w:rsidRDefault="00073704" w:rsidP="006E5D5D">
                <w:pPr>
                  <w:rPr>
                    <w:b/>
                    <w:szCs w:val="24"/>
                  </w:rPr>
                </w:pPr>
              </w:p>
            </w:tc>
            <w:tc>
              <w:tcPr>
                <w:tcW w:w="2471" w:type="dxa"/>
              </w:tcPr>
              <w:p w:rsidR="00073704" w:rsidRPr="00F10D13" w:rsidRDefault="00073704" w:rsidP="006E5D5D">
                <w:pPr>
                  <w:widowControl w:val="0"/>
                  <w:autoSpaceDE w:val="0"/>
                  <w:autoSpaceDN w:val="0"/>
                  <w:adjustRightInd w:val="0"/>
                  <w:rPr>
                    <w:rFonts w:ascii="Arial" w:hAnsi="Arial" w:cs="Arial"/>
                    <w:b/>
                  </w:rPr>
                </w:pPr>
              </w:p>
            </w:tc>
          </w:tr>
          <w:tr w:rsidR="00073704" w:rsidRPr="00F10D13" w:rsidTr="006E5D5D">
            <w:tc>
              <w:tcPr>
                <w:tcW w:w="6771" w:type="dxa"/>
              </w:tcPr>
              <w:p w:rsidR="00073704" w:rsidRPr="00F10D13" w:rsidRDefault="00073704" w:rsidP="006E5D5D">
                <w:pPr>
                  <w:rPr>
                    <w:rFonts w:ascii="Arial" w:hAnsi="Arial" w:cs="Arial"/>
                    <w:b/>
                  </w:rPr>
                </w:pPr>
                <w:r w:rsidRPr="00F10D13">
                  <w:rPr>
                    <w:rFonts w:ascii="Arial" w:hAnsi="Arial" w:cs="Arial"/>
                    <w:b/>
                  </w:rPr>
                  <w:t>Service Delivery</w:t>
                </w:r>
              </w:p>
              <w:p w:rsidR="00073704" w:rsidRPr="00F10D13" w:rsidRDefault="00073704" w:rsidP="006E5D5D">
                <w:pPr>
                  <w:rPr>
                    <w:szCs w:val="24"/>
                  </w:rPr>
                </w:pPr>
                <w:r w:rsidRPr="00F10D13">
                  <w:rPr>
                    <w:rFonts w:ascii="Arial" w:hAnsi="Arial"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rsidR="00073704" w:rsidRPr="00F10D13" w:rsidRDefault="00073704" w:rsidP="006E5D5D">
                <w:pPr>
                  <w:widowControl w:val="0"/>
                  <w:autoSpaceDE w:val="0"/>
                  <w:autoSpaceDN w:val="0"/>
                  <w:adjustRightInd w:val="0"/>
                  <w:rPr>
                    <w:rFonts w:ascii="Arial" w:hAnsi="Arial" w:cs="Arial"/>
                    <w:b/>
                  </w:rPr>
                </w:pPr>
                <w:r w:rsidRPr="00F10D13">
                  <w:rPr>
                    <w:rFonts w:ascii="Arial" w:hAnsi="Arial" w:cs="Arial"/>
                    <w:b/>
                  </w:rPr>
                  <w:t>Application/Interview</w:t>
                </w:r>
              </w:p>
            </w:tc>
          </w:tr>
          <w:tr w:rsidR="00073704" w:rsidRPr="00F10D13" w:rsidTr="006E5D5D">
            <w:tc>
              <w:tcPr>
                <w:tcW w:w="6771" w:type="dxa"/>
              </w:tcPr>
              <w:p w:rsidR="00073704" w:rsidRPr="00F10D13" w:rsidRDefault="00073704" w:rsidP="006E5D5D">
                <w:pPr>
                  <w:rPr>
                    <w:rFonts w:ascii="Arial" w:hAnsi="Arial" w:cs="Arial"/>
                    <w:b/>
                  </w:rPr>
                </w:pPr>
              </w:p>
            </w:tc>
            <w:tc>
              <w:tcPr>
                <w:tcW w:w="2471" w:type="dxa"/>
              </w:tcPr>
              <w:p w:rsidR="00073704" w:rsidRPr="00F10D13" w:rsidRDefault="00073704" w:rsidP="006E5D5D">
                <w:pPr>
                  <w:widowControl w:val="0"/>
                  <w:autoSpaceDE w:val="0"/>
                  <w:autoSpaceDN w:val="0"/>
                  <w:adjustRightInd w:val="0"/>
                  <w:rPr>
                    <w:rFonts w:ascii="Arial" w:hAnsi="Arial" w:cs="Arial"/>
                    <w:b/>
                  </w:rPr>
                </w:pPr>
              </w:p>
            </w:tc>
          </w:tr>
          <w:tr w:rsidR="00073704" w:rsidRPr="00F10D13" w:rsidTr="006E5D5D">
            <w:tc>
              <w:tcPr>
                <w:tcW w:w="6771" w:type="dxa"/>
              </w:tcPr>
              <w:p w:rsidR="00073704" w:rsidRPr="00F10D13" w:rsidRDefault="00073704" w:rsidP="006E5D5D">
                <w:pPr>
                  <w:rPr>
                    <w:rFonts w:ascii="Arial" w:hAnsi="Arial" w:cs="Arial"/>
                    <w:b/>
                  </w:rPr>
                </w:pPr>
                <w:r w:rsidRPr="00F10D13">
                  <w:rPr>
                    <w:rFonts w:ascii="Arial" w:hAnsi="Arial" w:cs="Arial"/>
                    <w:b/>
                  </w:rPr>
                  <w:t>Decision Making</w:t>
                </w:r>
              </w:p>
              <w:p w:rsidR="00073704" w:rsidRPr="00F10D13" w:rsidRDefault="00073704" w:rsidP="006E5D5D">
                <w:pPr>
                  <w:rPr>
                    <w:rFonts w:ascii="Arial" w:hAnsi="Arial" w:cs="Arial"/>
                    <w:b/>
                  </w:rPr>
                </w:pPr>
                <w:r w:rsidRPr="00F10D13">
                  <w:rPr>
                    <w:rFonts w:ascii="Arial" w:hAnsi="Arial" w:cs="Arial"/>
                  </w:rPr>
                  <w:t>Can demonstrate the ability to consider the impact on the Faculty/Service. Knows where a decision is beyond their responsibility and refers to others.</w:t>
                </w:r>
              </w:p>
            </w:tc>
            <w:tc>
              <w:tcPr>
                <w:tcW w:w="2471" w:type="dxa"/>
              </w:tcPr>
              <w:p w:rsidR="00073704" w:rsidRPr="00F10D13" w:rsidRDefault="00073704" w:rsidP="006E5D5D">
                <w:pPr>
                  <w:widowControl w:val="0"/>
                  <w:autoSpaceDE w:val="0"/>
                  <w:autoSpaceDN w:val="0"/>
                  <w:adjustRightInd w:val="0"/>
                  <w:rPr>
                    <w:rFonts w:ascii="Arial" w:hAnsi="Arial" w:cs="Arial"/>
                    <w:b/>
                  </w:rPr>
                </w:pPr>
                <w:r w:rsidRPr="00F10D13">
                  <w:rPr>
                    <w:rFonts w:ascii="Arial" w:hAnsi="Arial" w:cs="Arial"/>
                    <w:b/>
                  </w:rPr>
                  <w:t>Application/Interview</w:t>
                </w:r>
              </w:p>
            </w:tc>
          </w:tr>
          <w:tr w:rsidR="00073704" w:rsidRPr="00F10D13" w:rsidTr="006E5D5D">
            <w:tc>
              <w:tcPr>
                <w:tcW w:w="6771" w:type="dxa"/>
              </w:tcPr>
              <w:p w:rsidR="00073704" w:rsidRPr="00F10D13" w:rsidRDefault="00073704" w:rsidP="006E5D5D">
                <w:pPr>
                  <w:rPr>
                    <w:rFonts w:ascii="Arial" w:hAnsi="Arial" w:cs="Arial"/>
                    <w:b/>
                  </w:rPr>
                </w:pPr>
              </w:p>
            </w:tc>
            <w:tc>
              <w:tcPr>
                <w:tcW w:w="2471" w:type="dxa"/>
              </w:tcPr>
              <w:p w:rsidR="00073704" w:rsidRPr="00F10D13" w:rsidRDefault="00073704" w:rsidP="006E5D5D">
                <w:pPr>
                  <w:widowControl w:val="0"/>
                  <w:autoSpaceDE w:val="0"/>
                  <w:autoSpaceDN w:val="0"/>
                  <w:adjustRightInd w:val="0"/>
                  <w:rPr>
                    <w:rFonts w:ascii="Arial" w:hAnsi="Arial" w:cs="Arial"/>
                    <w:b/>
                  </w:rPr>
                </w:pPr>
              </w:p>
            </w:tc>
          </w:tr>
          <w:tr w:rsidR="00073704" w:rsidRPr="00F10D13" w:rsidTr="006E5D5D">
            <w:tc>
              <w:tcPr>
                <w:tcW w:w="6771" w:type="dxa"/>
              </w:tcPr>
              <w:p w:rsidR="00073704" w:rsidRPr="00F10D13" w:rsidRDefault="00073704" w:rsidP="006E5D5D">
                <w:pPr>
                  <w:rPr>
                    <w:rFonts w:ascii="Arial" w:hAnsi="Arial" w:cs="Arial"/>
                    <w:b/>
                  </w:rPr>
                </w:pPr>
                <w:r w:rsidRPr="00F10D13">
                  <w:rPr>
                    <w:rFonts w:ascii="Arial" w:hAnsi="Arial" w:cs="Arial"/>
                    <w:b/>
                  </w:rPr>
                  <w:t>Planning and Organisation</w:t>
                </w:r>
              </w:p>
              <w:p w:rsidR="00073704" w:rsidRPr="00F10D13" w:rsidRDefault="00073704" w:rsidP="006E5D5D">
                <w:pPr>
                  <w:rPr>
                    <w:szCs w:val="24"/>
                  </w:rPr>
                </w:pPr>
                <w:r w:rsidRPr="00F10D13">
                  <w:rPr>
                    <w:rFonts w:ascii="Arial" w:hAnsi="Arial" w:cs="Arial"/>
                  </w:rPr>
                  <w:t>Can demonstrate the ability to ensure that the work is carried out effectively and that resources are available to meet demand. Identifies the need for further action and resources by monitoring progress.</w:t>
                </w:r>
              </w:p>
            </w:tc>
            <w:tc>
              <w:tcPr>
                <w:tcW w:w="2471" w:type="dxa"/>
              </w:tcPr>
              <w:p w:rsidR="00073704" w:rsidRPr="00F10D13" w:rsidRDefault="00073704" w:rsidP="006E5D5D">
                <w:pPr>
                  <w:widowControl w:val="0"/>
                  <w:autoSpaceDE w:val="0"/>
                  <w:autoSpaceDN w:val="0"/>
                  <w:adjustRightInd w:val="0"/>
                  <w:rPr>
                    <w:rFonts w:ascii="Arial" w:hAnsi="Arial" w:cs="Arial"/>
                    <w:b/>
                  </w:rPr>
                </w:pPr>
                <w:r w:rsidRPr="00F10D13">
                  <w:rPr>
                    <w:rFonts w:ascii="Arial" w:hAnsi="Arial" w:cs="Arial"/>
                    <w:b/>
                  </w:rPr>
                  <w:t>Application/Interview</w:t>
                </w:r>
              </w:p>
            </w:tc>
          </w:tr>
          <w:tr w:rsidR="00073704" w:rsidRPr="00F10D13" w:rsidTr="006E5D5D">
            <w:tc>
              <w:tcPr>
                <w:tcW w:w="6771" w:type="dxa"/>
              </w:tcPr>
              <w:p w:rsidR="00073704" w:rsidRPr="00F10D13" w:rsidRDefault="00073704" w:rsidP="006E5D5D">
                <w:pPr>
                  <w:rPr>
                    <w:rFonts w:ascii="Arial" w:hAnsi="Arial" w:cs="Arial"/>
                    <w:b/>
                  </w:rPr>
                </w:pPr>
              </w:p>
            </w:tc>
            <w:tc>
              <w:tcPr>
                <w:tcW w:w="2471" w:type="dxa"/>
              </w:tcPr>
              <w:p w:rsidR="00073704" w:rsidRPr="00F10D13" w:rsidRDefault="00073704" w:rsidP="006E5D5D">
                <w:pPr>
                  <w:widowControl w:val="0"/>
                  <w:autoSpaceDE w:val="0"/>
                  <w:autoSpaceDN w:val="0"/>
                  <w:adjustRightInd w:val="0"/>
                  <w:rPr>
                    <w:rFonts w:ascii="Arial" w:hAnsi="Arial" w:cs="Arial"/>
                    <w:b/>
                  </w:rPr>
                </w:pPr>
              </w:p>
            </w:tc>
          </w:tr>
          <w:tr w:rsidR="00073704" w:rsidRPr="00F10D13" w:rsidTr="006E5D5D">
            <w:trPr>
              <w:trHeight w:val="746"/>
            </w:trPr>
            <w:tc>
              <w:tcPr>
                <w:tcW w:w="6771" w:type="dxa"/>
              </w:tcPr>
              <w:p w:rsidR="00073704" w:rsidRPr="00F10D13" w:rsidRDefault="00073704" w:rsidP="006E5D5D">
                <w:pPr>
                  <w:rPr>
                    <w:rFonts w:ascii="Arial" w:hAnsi="Arial" w:cs="Arial"/>
                    <w:b/>
                  </w:rPr>
                </w:pPr>
                <w:r w:rsidRPr="00F10D13">
                  <w:rPr>
                    <w:rFonts w:ascii="Arial" w:hAnsi="Arial" w:cs="Arial"/>
                    <w:b/>
                  </w:rPr>
                  <w:t>Initiative and Problem Solving</w:t>
                </w:r>
              </w:p>
              <w:p w:rsidR="00073704" w:rsidRPr="00F10D13" w:rsidRDefault="00073704" w:rsidP="006E5D5D">
                <w:pPr>
                  <w:rPr>
                    <w:szCs w:val="24"/>
                  </w:rPr>
                </w:pPr>
                <w:r w:rsidRPr="00F10D13">
                  <w:rPr>
                    <w:rFonts w:ascii="Arial" w:hAnsi="Arial" w:cs="Arial"/>
                  </w:rPr>
                  <w:t>Can demonstrate the ability to investigate problems to identify their cause, takes action to prevent recurrence of problems and considers possible solutions to identify those which offer wider benefits.</w:t>
                </w:r>
              </w:p>
            </w:tc>
            <w:tc>
              <w:tcPr>
                <w:tcW w:w="2471" w:type="dxa"/>
              </w:tcPr>
              <w:p w:rsidR="00073704" w:rsidRPr="00F10D13" w:rsidRDefault="00073704" w:rsidP="006E5D5D">
                <w:pPr>
                  <w:widowControl w:val="0"/>
                  <w:autoSpaceDE w:val="0"/>
                  <w:autoSpaceDN w:val="0"/>
                  <w:adjustRightInd w:val="0"/>
                  <w:rPr>
                    <w:rFonts w:ascii="Arial" w:hAnsi="Arial" w:cs="Arial"/>
                    <w:b/>
                  </w:rPr>
                </w:pPr>
                <w:r w:rsidRPr="00F10D13">
                  <w:rPr>
                    <w:rFonts w:ascii="Arial" w:hAnsi="Arial" w:cs="Arial"/>
                    <w:b/>
                  </w:rPr>
                  <w:t>Application/Interview</w:t>
                </w:r>
              </w:p>
            </w:tc>
          </w:tr>
          <w:tr w:rsidR="00073704" w:rsidRPr="00F10D13" w:rsidTr="006E5D5D">
            <w:trPr>
              <w:trHeight w:val="281"/>
            </w:trPr>
            <w:tc>
              <w:tcPr>
                <w:tcW w:w="6771" w:type="dxa"/>
              </w:tcPr>
              <w:p w:rsidR="00073704" w:rsidRPr="00F10D13" w:rsidRDefault="00073704" w:rsidP="006E5D5D">
                <w:pPr>
                  <w:rPr>
                    <w:rFonts w:ascii="Arial" w:hAnsi="Arial" w:cs="Arial"/>
                    <w:b/>
                  </w:rPr>
                </w:pPr>
              </w:p>
            </w:tc>
            <w:tc>
              <w:tcPr>
                <w:tcW w:w="2471" w:type="dxa"/>
              </w:tcPr>
              <w:p w:rsidR="00073704" w:rsidRPr="00F10D13" w:rsidRDefault="00073704" w:rsidP="006E5D5D">
                <w:pPr>
                  <w:widowControl w:val="0"/>
                  <w:autoSpaceDE w:val="0"/>
                  <w:autoSpaceDN w:val="0"/>
                  <w:adjustRightInd w:val="0"/>
                  <w:rPr>
                    <w:rFonts w:ascii="Arial" w:hAnsi="Arial" w:cs="Arial"/>
                    <w:b/>
                  </w:rPr>
                </w:pPr>
              </w:p>
            </w:tc>
          </w:tr>
          <w:tr w:rsidR="00073704" w:rsidRPr="00F10D13" w:rsidTr="006E5D5D">
            <w:trPr>
              <w:trHeight w:val="581"/>
            </w:trPr>
            <w:tc>
              <w:tcPr>
                <w:tcW w:w="6771" w:type="dxa"/>
              </w:tcPr>
              <w:p w:rsidR="00073704" w:rsidRPr="00F10D13" w:rsidRDefault="00073704" w:rsidP="006E5D5D">
                <w:pPr>
                  <w:rPr>
                    <w:rFonts w:ascii="Arial" w:hAnsi="Arial" w:cs="Arial"/>
                    <w:b/>
                  </w:rPr>
                </w:pPr>
                <w:r w:rsidRPr="00F10D13">
                  <w:rPr>
                    <w:rFonts w:ascii="Arial" w:hAnsi="Arial" w:cs="Arial"/>
                    <w:b/>
                  </w:rPr>
                  <w:t>Analysis/Reporting</w:t>
                </w:r>
                <w:r w:rsidRPr="00F10D13">
                  <w:rPr>
                    <w:rFonts w:eastAsia="Times New Roman"/>
                    <w:i/>
                    <w:szCs w:val="24"/>
                  </w:rPr>
                  <w:br/>
                </w:r>
                <w:r w:rsidRPr="00F10D13">
                  <w:rPr>
                    <w:rFonts w:ascii="Arial" w:hAnsi="Arial" w:cs="Arial"/>
                  </w:rPr>
                  <w:t>Can demonstrate the ability to design and use data gathering and analytical methods appropriate for each investigation.  Recognises and accurately interprets patterns and trends.  Recognises when additional data is required and identifies appropriate sources.  Produces reports and identifies key issues and findings.</w:t>
                </w:r>
              </w:p>
            </w:tc>
            <w:tc>
              <w:tcPr>
                <w:tcW w:w="2471" w:type="dxa"/>
              </w:tcPr>
              <w:p w:rsidR="00073704" w:rsidRPr="00F10D13" w:rsidRDefault="00073704" w:rsidP="006E5D5D">
                <w:pPr>
                  <w:widowControl w:val="0"/>
                  <w:autoSpaceDE w:val="0"/>
                  <w:autoSpaceDN w:val="0"/>
                  <w:adjustRightInd w:val="0"/>
                  <w:rPr>
                    <w:rFonts w:ascii="Arial" w:hAnsi="Arial" w:cs="Arial"/>
                    <w:b/>
                  </w:rPr>
                </w:pPr>
                <w:r w:rsidRPr="00F10D13">
                  <w:rPr>
                    <w:rFonts w:ascii="Arial" w:hAnsi="Arial" w:cs="Arial"/>
                    <w:b/>
                  </w:rPr>
                  <w:t>Application/Interview</w:t>
                </w:r>
              </w:p>
            </w:tc>
          </w:tr>
        </w:tbl>
        <w:p w:rsidR="00073704" w:rsidRDefault="00073704" w:rsidP="00073704">
          <w:pPr>
            <w:pStyle w:val="F89B5EE8F29E4FD38B1B4492681705EF"/>
          </w:pPr>
          <w:r w:rsidRPr="00B82E9B">
            <w:rPr>
              <w:rStyle w:val="PlaceholderText"/>
            </w:rPr>
            <w:t>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04"/>
    <w:rsid w:val="0003498D"/>
    <w:rsid w:val="00073704"/>
    <w:rsid w:val="003E7833"/>
    <w:rsid w:val="00537546"/>
    <w:rsid w:val="006D51FA"/>
    <w:rsid w:val="006E5D5D"/>
    <w:rsid w:val="006F650A"/>
    <w:rsid w:val="008753FA"/>
    <w:rsid w:val="00A8499A"/>
    <w:rsid w:val="00AD6AAF"/>
    <w:rsid w:val="00C26C00"/>
    <w:rsid w:val="00E54BED"/>
    <w:rsid w:val="00EF3F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BED"/>
    <w:rPr>
      <w:color w:val="808080"/>
    </w:rPr>
  </w:style>
  <w:style w:type="paragraph" w:customStyle="1" w:styleId="4E7429C4564B44D79FDFD52158CDE039">
    <w:name w:val="4E7429C4564B44D79FDFD52158CDE039"/>
    <w:rsid w:val="00073704"/>
  </w:style>
  <w:style w:type="paragraph" w:customStyle="1" w:styleId="AAFF74FE67AC4365A1F6082EDB8C5968">
    <w:name w:val="AAFF74FE67AC4365A1F6082EDB8C5968"/>
    <w:rsid w:val="00073704"/>
  </w:style>
  <w:style w:type="table" w:customStyle="1" w:styleId="TableGrid1">
    <w:name w:val="Table Grid1"/>
    <w:basedOn w:val="TableNormal"/>
    <w:next w:val="TableGrid"/>
    <w:uiPriority w:val="59"/>
    <w:rsid w:val="00073704"/>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3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522F2F6C44A44A6B698DACA6FD2F99B">
    <w:name w:val="D522F2F6C44A44A6B698DACA6FD2F99B"/>
    <w:rsid w:val="00073704"/>
  </w:style>
  <w:style w:type="paragraph" w:customStyle="1" w:styleId="3C9B9439FB044E56A1E93A086E4E83C0">
    <w:name w:val="3C9B9439FB044E56A1E93A086E4E83C0"/>
    <w:rsid w:val="00073704"/>
  </w:style>
  <w:style w:type="paragraph" w:customStyle="1" w:styleId="9C803F6DE1EA45918EBE66DB7FD4E5C0">
    <w:name w:val="9C803F6DE1EA45918EBE66DB7FD4E5C0"/>
    <w:rsid w:val="00073704"/>
  </w:style>
  <w:style w:type="paragraph" w:customStyle="1" w:styleId="F89B5EE8F29E4FD38B1B4492681705EF">
    <w:name w:val="F89B5EE8F29E4FD38B1B4492681705EF"/>
    <w:rsid w:val="00073704"/>
  </w:style>
  <w:style w:type="paragraph" w:customStyle="1" w:styleId="34414AFF0A8F4C91B0CF5E99D4E910E5">
    <w:name w:val="34414AFF0A8F4C91B0CF5E99D4E910E5"/>
    <w:rsid w:val="00E54BED"/>
  </w:style>
  <w:style w:type="paragraph" w:customStyle="1" w:styleId="E1347BF85B6B4D39BD0C2142904322BD">
    <w:name w:val="E1347BF85B6B4D39BD0C2142904322BD"/>
    <w:rsid w:val="006D51FA"/>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10272</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Hancock</dc:creator>
  <cp:keywords/>
  <dc:description/>
  <cp:lastModifiedBy>Joe Hancock</cp:lastModifiedBy>
  <cp:revision>2</cp:revision>
  <dcterms:created xsi:type="dcterms:W3CDTF">2024-11-19T13:16:00Z</dcterms:created>
  <dcterms:modified xsi:type="dcterms:W3CDTF">2024-11-19T13:16:00Z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e096d799e0258b572ca3d3e0b6317ea4074faa5ddcbf71112b40718020c191fe</vt:lpwstr>
  </property>
</Properties>
</file>